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6DF7" w:rsidRPr="00197F2D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197F2D">
        <w:rPr>
          <w:rFonts w:cs="Arial"/>
          <w:sz w:val="20"/>
        </w:rPr>
        <w:t>Meeting</w:t>
      </w:r>
      <w:r w:rsidR="00A92556" w:rsidRPr="00197F2D">
        <w:rPr>
          <w:rFonts w:cs="Arial"/>
          <w:sz w:val="20"/>
        </w:rPr>
        <w:t xml:space="preserve"> </w:t>
      </w:r>
      <w:r w:rsidR="00B417B2" w:rsidRPr="00197F2D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Tuesday</w:t>
            </w:r>
            <w:r w:rsidR="00280821" w:rsidRPr="00197F2D">
              <w:rPr>
                <w:rFonts w:cs="Arial"/>
                <w:b w:val="0"/>
                <w:sz w:val="20"/>
              </w:rPr>
              <w:t xml:space="preserve">, </w:t>
            </w:r>
            <w:r w:rsidR="00CF61C3">
              <w:rPr>
                <w:rFonts w:cs="Arial"/>
                <w:b w:val="0"/>
                <w:sz w:val="20"/>
              </w:rPr>
              <w:t>January</w:t>
            </w:r>
            <w:r w:rsidR="006E5B3E">
              <w:rPr>
                <w:rFonts w:cs="Arial"/>
                <w:b w:val="0"/>
                <w:sz w:val="20"/>
              </w:rPr>
              <w:t xml:space="preserve"> 1</w:t>
            </w:r>
            <w:r w:rsidR="00CF61C3">
              <w:rPr>
                <w:rFonts w:cs="Arial"/>
                <w:b w:val="0"/>
                <w:sz w:val="20"/>
              </w:rPr>
              <w:t>4</w:t>
            </w:r>
            <w:r w:rsidR="0022425A">
              <w:rPr>
                <w:rFonts w:cs="Arial"/>
                <w:b w:val="0"/>
                <w:sz w:val="20"/>
              </w:rPr>
              <w:t>, 20</w:t>
            </w:r>
            <w:r w:rsidR="00CF61C3">
              <w:rPr>
                <w:rFonts w:cs="Arial"/>
                <w:b w:val="0"/>
                <w:sz w:val="20"/>
              </w:rPr>
              <w:t>20</w:t>
            </w:r>
          </w:p>
        </w:tc>
      </w:tr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26763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</w:t>
            </w:r>
            <w:r w:rsidR="006F65BE">
              <w:rPr>
                <w:rFonts w:cs="Arial"/>
                <w:b w:val="0"/>
                <w:sz w:val="20"/>
              </w:rPr>
              <w:t>r Bowne</w:t>
            </w:r>
          </w:p>
        </w:tc>
      </w:tr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C721D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Linda Nicholas</w:t>
            </w:r>
          </w:p>
        </w:tc>
      </w:tr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:rsidR="00280821" w:rsidRPr="00197F2D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197F2D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280821" w:rsidRPr="00197F2D" w:rsidRDefault="006F65BE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 xml:space="preserve">Commissioner </w:t>
            </w:r>
            <w:r w:rsidR="00380FA4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D077B4" w:rsidRPr="00197F2D" w:rsidRDefault="00BF0758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Absent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280821" w:rsidRPr="00197F2D" w:rsidRDefault="00CF61C3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280821" w:rsidRPr="00197F2D" w:rsidRDefault="00775A70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280821" w:rsidRPr="00197F2D" w:rsidRDefault="006F65BE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</w:tbl>
    <w:p w:rsidR="002D45D9" w:rsidRPr="00197F2D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197F2D" w:rsidTr="006B47F8">
        <w:tc>
          <w:tcPr>
            <w:tcW w:w="13338" w:type="dxa"/>
            <w:shd w:val="pct10" w:color="auto" w:fill="auto"/>
          </w:tcPr>
          <w:p w:rsidR="00A42B01" w:rsidRPr="00197F2D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197F2D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:rsidR="00A42B01" w:rsidRPr="00197F2D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called to order at</w:t>
      </w:r>
      <w:r w:rsidR="00D077B4">
        <w:rPr>
          <w:rFonts w:ascii="Arial" w:hAnsi="Arial" w:cs="Arial"/>
        </w:rPr>
        <w:t xml:space="preserve"> </w:t>
      </w:r>
      <w:r w:rsidR="0045108B">
        <w:rPr>
          <w:rFonts w:ascii="Arial" w:hAnsi="Arial" w:cs="Arial"/>
        </w:rPr>
        <w:t>19:37</w:t>
      </w:r>
      <w:r w:rsidR="009C0B1F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by Commissioner</w:t>
      </w:r>
      <w:r>
        <w:rPr>
          <w:rFonts w:ascii="Arial" w:hAnsi="Arial" w:cs="Arial"/>
        </w:rPr>
        <w:t xml:space="preserve"> </w:t>
      </w:r>
      <w:r w:rsidR="006F65BE">
        <w:rPr>
          <w:rFonts w:ascii="Arial" w:hAnsi="Arial" w:cs="Arial"/>
        </w:rPr>
        <w:t>Bowne</w:t>
      </w:r>
      <w:r w:rsidRPr="00197F2D">
        <w:rPr>
          <w:rFonts w:ascii="Arial" w:hAnsi="Arial" w:cs="Arial"/>
        </w:rPr>
        <w:t>.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P</w:t>
      </w:r>
      <w:r w:rsidR="000F200C">
        <w:rPr>
          <w:rFonts w:ascii="Arial" w:hAnsi="Arial" w:cs="Arial"/>
        </w:rPr>
        <w:t>ledge of Allegiance was recited by all.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 w:rsidR="004A0A8C">
        <w:rPr>
          <w:rFonts w:ascii="Arial" w:hAnsi="Arial" w:cs="Arial"/>
        </w:rPr>
        <w:t xml:space="preserve"> </w:t>
      </w:r>
      <w:r w:rsidR="006F65BE">
        <w:rPr>
          <w:rFonts w:ascii="Arial" w:hAnsi="Arial" w:cs="Arial"/>
        </w:rPr>
        <w:t>Bowne</w:t>
      </w:r>
      <w:r w:rsidRPr="00197F2D">
        <w:rPr>
          <w:rFonts w:ascii="Arial" w:hAnsi="Arial" w:cs="Arial"/>
        </w:rPr>
        <w:t xml:space="preserve"> read the Open Public Meeting Act as follows: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8D21AE" w:rsidRPr="00F62DA6" w:rsidRDefault="008D21AE" w:rsidP="008D21AE">
      <w:pPr>
        <w:ind w:right="274"/>
        <w:rPr>
          <w:rFonts w:ascii="Arial" w:hAnsi="Arial" w:cs="Arial"/>
        </w:rPr>
      </w:pPr>
      <w:r w:rsidRPr="00F62DA6">
        <w:rPr>
          <w:rFonts w:ascii="Arial" w:hAnsi="Arial" w:cs="Arial"/>
        </w:rPr>
        <w:t>THIS MEETING IS BEING HELD IN ACCORDANCE WITH THE REQUIREMENTS OF THE OPEN PUBLIC MEETING ACT (L.1975, C.231</w:t>
      </w:r>
      <w:r>
        <w:rPr>
          <w:rFonts w:ascii="Arial" w:hAnsi="Arial" w:cs="Arial"/>
        </w:rPr>
        <w:t>, S.3-D</w:t>
      </w:r>
      <w:r w:rsidRPr="00F62DA6">
        <w:rPr>
          <w:rFonts w:ascii="Arial" w:hAnsi="Arial" w:cs="Arial"/>
        </w:rPr>
        <w:t xml:space="preserve">) AND PURSUANT THERETO, A SCHEDULE OF REGULAR MEETINGS WAS ADOPTED AT THE MEETING OF MARCH </w:t>
      </w:r>
      <w:r>
        <w:rPr>
          <w:rFonts w:ascii="Arial" w:hAnsi="Arial" w:cs="Arial"/>
        </w:rPr>
        <w:t>1</w:t>
      </w:r>
      <w:r w:rsidR="00775A70">
        <w:rPr>
          <w:rFonts w:ascii="Arial" w:hAnsi="Arial" w:cs="Arial"/>
        </w:rPr>
        <w:t>2</w:t>
      </w:r>
      <w:r w:rsidRPr="00F62DA6">
        <w:rPr>
          <w:rFonts w:ascii="Arial" w:hAnsi="Arial" w:cs="Arial"/>
        </w:rPr>
        <w:t>, 201</w:t>
      </w:r>
      <w:r w:rsidR="00775A70">
        <w:rPr>
          <w:rFonts w:ascii="Arial" w:hAnsi="Arial" w:cs="Arial"/>
        </w:rPr>
        <w:t>9</w:t>
      </w:r>
      <w:r w:rsidRPr="00F62DA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>
        <w:rPr>
          <w:rFonts w:ascii="Arial" w:hAnsi="Arial" w:cs="Arial"/>
        </w:rPr>
        <w:t xml:space="preserve"> </w:t>
      </w:r>
      <w:r w:rsidR="00FE6010">
        <w:rPr>
          <w:rFonts w:ascii="Arial" w:hAnsi="Arial" w:cs="Arial"/>
        </w:rPr>
        <w:t>Bowne</w:t>
      </w:r>
      <w:r w:rsidR="004414C9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indicated where the emergency exits are located.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FE2C80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Roll call was taken.</w:t>
      </w:r>
    </w:p>
    <w:p w:rsidR="00E92FAD" w:rsidRDefault="00E92FAD" w:rsidP="00FE2C80">
      <w:pPr>
        <w:rPr>
          <w:rFonts w:ascii="Arial" w:hAnsi="Arial" w:cs="Arial"/>
        </w:rPr>
      </w:pPr>
    </w:p>
    <w:p w:rsidR="00995C68" w:rsidRDefault="00995C68" w:rsidP="00FE2C80">
      <w:pPr>
        <w:rPr>
          <w:rFonts w:ascii="Arial" w:hAnsi="Arial" w:cs="Arial"/>
        </w:rPr>
      </w:pPr>
    </w:p>
    <w:p w:rsidR="001843DD" w:rsidRDefault="001843DD" w:rsidP="001843DD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 xml:space="preserve">CORRESPONDENCE (reported by Commissioner </w:t>
      </w:r>
      <w:r w:rsidR="00C94554">
        <w:rPr>
          <w:rFonts w:ascii="Arial" w:hAnsi="Arial" w:cs="Arial"/>
          <w:b/>
          <w:u w:val="single"/>
        </w:rPr>
        <w:t>Miller</w:t>
      </w:r>
      <w:r w:rsidRPr="00197F2D">
        <w:rPr>
          <w:rFonts w:ascii="Arial" w:hAnsi="Arial" w:cs="Arial"/>
          <w:b/>
          <w:u w:val="single"/>
        </w:rPr>
        <w:t>)</w:t>
      </w:r>
    </w:p>
    <w:p w:rsidR="00072D3C" w:rsidRDefault="0045108B" w:rsidP="00EB702A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Two affidavits read from the Asbury Park Press and News Tribune.  The affidavit for APP stated </w:t>
      </w:r>
      <w:r w:rsidR="00F71608">
        <w:rPr>
          <w:rFonts w:ascii="Arial" w:hAnsi="Arial" w:cs="Arial"/>
          <w:sz w:val="20"/>
        </w:rPr>
        <w:t xml:space="preserve">number in circulation (39,936) and </w:t>
      </w:r>
      <w:r>
        <w:rPr>
          <w:rFonts w:ascii="Arial" w:hAnsi="Arial" w:cs="Arial"/>
          <w:sz w:val="20"/>
        </w:rPr>
        <w:t>advertising will be 45 cents per line</w:t>
      </w:r>
      <w:r w:rsidR="00F71608">
        <w:rPr>
          <w:rFonts w:ascii="Arial" w:hAnsi="Arial" w:cs="Arial"/>
          <w:sz w:val="20"/>
        </w:rPr>
        <w:t>.  T</w:t>
      </w:r>
      <w:r>
        <w:rPr>
          <w:rFonts w:ascii="Arial" w:hAnsi="Arial" w:cs="Arial"/>
          <w:sz w:val="20"/>
        </w:rPr>
        <w:t xml:space="preserve">he affidavit for News Tribune stated </w:t>
      </w:r>
      <w:r w:rsidR="00F71608">
        <w:rPr>
          <w:rFonts w:ascii="Arial" w:hAnsi="Arial" w:cs="Arial"/>
          <w:sz w:val="20"/>
        </w:rPr>
        <w:t xml:space="preserve">number in circulation (8,774) and </w:t>
      </w:r>
      <w:r>
        <w:rPr>
          <w:rFonts w:ascii="Arial" w:hAnsi="Arial" w:cs="Arial"/>
          <w:sz w:val="20"/>
        </w:rPr>
        <w:t>advertising will be 44 cents per line.</w:t>
      </w:r>
      <w:r w:rsidR="00F71608">
        <w:rPr>
          <w:rFonts w:ascii="Arial" w:hAnsi="Arial" w:cs="Arial"/>
          <w:sz w:val="20"/>
        </w:rPr>
        <w:t xml:space="preserve">  These affidavits were from Tara Monlock.</w:t>
      </w:r>
    </w:p>
    <w:p w:rsidR="0045108B" w:rsidRDefault="0045108B" w:rsidP="00EB702A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2016 recall on the Chevy Tahoe related to the speed control device.  Notice was given to Ken Skalla</w:t>
      </w:r>
    </w:p>
    <w:p w:rsidR="0045108B" w:rsidRDefault="0045108B" w:rsidP="00EB702A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Received certificate of the course taken by FF Spezio.</w:t>
      </w:r>
      <w:r w:rsidR="00C31D23">
        <w:rPr>
          <w:rFonts w:ascii="Arial" w:hAnsi="Arial" w:cs="Arial"/>
          <w:sz w:val="20"/>
        </w:rPr>
        <w:t xml:space="preserve">  Given to the chief.</w:t>
      </w:r>
    </w:p>
    <w:p w:rsidR="006E26EC" w:rsidRPr="006E26EC" w:rsidRDefault="00F71608" w:rsidP="006E26EC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Received letter from the County Clerk, </w:t>
      </w:r>
      <w:r w:rsidR="0045108B">
        <w:rPr>
          <w:rFonts w:ascii="Arial" w:hAnsi="Arial" w:cs="Arial"/>
          <w:sz w:val="20"/>
        </w:rPr>
        <w:t xml:space="preserve">Elaine Flynn regarding elections.  Commissioner Miller read the letter.  </w:t>
      </w:r>
      <w:r w:rsidR="007F7199">
        <w:rPr>
          <w:rFonts w:ascii="Arial" w:hAnsi="Arial" w:cs="Arial"/>
          <w:sz w:val="20"/>
        </w:rPr>
        <w:t xml:space="preserve">Contained vote by mail applications.  </w:t>
      </w:r>
      <w:r w:rsidR="0045108B">
        <w:rPr>
          <w:rFonts w:ascii="Arial" w:hAnsi="Arial" w:cs="Arial"/>
          <w:sz w:val="20"/>
        </w:rPr>
        <w:t>This firehouse is required to have 650 mail-in ballots.</w:t>
      </w:r>
    </w:p>
    <w:p w:rsidR="0045108B" w:rsidRDefault="0045108B" w:rsidP="00EB702A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Commissioner Wood received an email from Cathy Park</w:t>
      </w:r>
      <w:r w:rsidR="006E26EC">
        <w:rPr>
          <w:rFonts w:ascii="Arial" w:hAnsi="Arial" w:cs="Arial"/>
          <w:sz w:val="20"/>
        </w:rPr>
        <w:t>, accountant,</w:t>
      </w:r>
      <w:r>
        <w:rPr>
          <w:rFonts w:ascii="Arial" w:hAnsi="Arial" w:cs="Arial"/>
          <w:sz w:val="20"/>
        </w:rPr>
        <w:t xml:space="preserve"> regarding this year’s budget.</w:t>
      </w:r>
    </w:p>
    <w:p w:rsidR="0045108B" w:rsidRPr="006E26EC" w:rsidRDefault="006E26EC" w:rsidP="006E26EC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 w:rsidRPr="006E26EC">
        <w:rPr>
          <w:rFonts w:ascii="Arial" w:hAnsi="Arial" w:cs="Arial"/>
          <w:sz w:val="20"/>
        </w:rPr>
        <w:lastRenderedPageBreak/>
        <w:t xml:space="preserve">Budget was submitted to </w:t>
      </w:r>
      <w:r w:rsidR="0045108B" w:rsidRPr="006E26EC">
        <w:rPr>
          <w:rFonts w:ascii="Arial" w:hAnsi="Arial" w:cs="Arial"/>
          <w:sz w:val="20"/>
        </w:rPr>
        <w:t>DCA</w:t>
      </w:r>
      <w:r w:rsidRPr="006E26EC">
        <w:rPr>
          <w:rFonts w:ascii="Arial" w:hAnsi="Arial" w:cs="Arial"/>
          <w:sz w:val="20"/>
        </w:rPr>
        <w:t xml:space="preserve">.  They </w:t>
      </w:r>
      <w:r w:rsidR="0045108B" w:rsidRPr="006E26EC">
        <w:rPr>
          <w:rFonts w:ascii="Arial" w:hAnsi="Arial" w:cs="Arial"/>
          <w:sz w:val="20"/>
        </w:rPr>
        <w:t>said we couldn’t use the $50K</w:t>
      </w:r>
      <w:r w:rsidRPr="006E26EC">
        <w:rPr>
          <w:rFonts w:ascii="Arial" w:hAnsi="Arial" w:cs="Arial"/>
          <w:sz w:val="20"/>
        </w:rPr>
        <w:t xml:space="preserve"> that was put into the Riva Ave Project</w:t>
      </w:r>
      <w:r w:rsidR="0045108B" w:rsidRPr="006E26EC">
        <w:rPr>
          <w:rFonts w:ascii="Arial" w:hAnsi="Arial" w:cs="Arial"/>
          <w:sz w:val="20"/>
        </w:rPr>
        <w:t xml:space="preserve"> because we didn’t have a public meeting</w:t>
      </w:r>
      <w:r w:rsidRPr="006E26EC">
        <w:rPr>
          <w:rFonts w:ascii="Arial" w:hAnsi="Arial" w:cs="Arial"/>
          <w:sz w:val="20"/>
        </w:rPr>
        <w:t xml:space="preserve"> and everything that goes along with this.  The accountant wrote back to DCA to let them know this was to be used towards litigation.  </w:t>
      </w:r>
      <w:r>
        <w:rPr>
          <w:rFonts w:ascii="Arial" w:hAnsi="Arial" w:cs="Arial"/>
          <w:sz w:val="20"/>
        </w:rPr>
        <w:t xml:space="preserve">Cathy received a response regarding the amended </w:t>
      </w:r>
      <w:r w:rsidR="00490C85">
        <w:rPr>
          <w:rFonts w:ascii="Arial" w:hAnsi="Arial" w:cs="Arial"/>
          <w:sz w:val="20"/>
        </w:rPr>
        <w:t>budget,</w:t>
      </w:r>
      <w:r>
        <w:rPr>
          <w:rFonts w:ascii="Arial" w:hAnsi="Arial" w:cs="Arial"/>
          <w:sz w:val="20"/>
        </w:rPr>
        <w:t xml:space="preserve"> and it all has been approved.</w:t>
      </w:r>
    </w:p>
    <w:p w:rsidR="0045108B" w:rsidRPr="002045AE" w:rsidRDefault="0045108B" w:rsidP="002045AE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Commissioner Miller read </w:t>
      </w:r>
      <w:r w:rsidR="006E26EC">
        <w:rPr>
          <w:rFonts w:ascii="Arial" w:hAnsi="Arial" w:cs="Arial"/>
          <w:sz w:val="20"/>
        </w:rPr>
        <w:t xml:space="preserve">the resolution </w:t>
      </w:r>
      <w:r w:rsidR="00490C85">
        <w:rPr>
          <w:rFonts w:ascii="Arial" w:hAnsi="Arial" w:cs="Arial"/>
          <w:sz w:val="20"/>
        </w:rPr>
        <w:t>related to</w:t>
      </w:r>
      <w:r w:rsidR="006E26EC">
        <w:rPr>
          <w:rFonts w:ascii="Arial" w:hAnsi="Arial" w:cs="Arial"/>
          <w:sz w:val="20"/>
        </w:rPr>
        <w:t xml:space="preserve"> the amendment of the 2020 B</w:t>
      </w:r>
      <w:r>
        <w:rPr>
          <w:rFonts w:ascii="Arial" w:hAnsi="Arial" w:cs="Arial"/>
          <w:sz w:val="20"/>
        </w:rPr>
        <w:t xml:space="preserve">udget.  Resolution #20-001.  A roll call vote was taken </w:t>
      </w:r>
      <w:r w:rsidR="00490C85">
        <w:rPr>
          <w:rFonts w:ascii="Arial" w:hAnsi="Arial" w:cs="Arial"/>
          <w:sz w:val="20"/>
        </w:rPr>
        <w:t>by Commissioner Miller.  A</w:t>
      </w:r>
      <w:r>
        <w:rPr>
          <w:rFonts w:ascii="Arial" w:hAnsi="Arial" w:cs="Arial"/>
          <w:sz w:val="20"/>
        </w:rPr>
        <w:t xml:space="preserve">ll in attendance </w:t>
      </w:r>
      <w:r w:rsidR="00490C85">
        <w:rPr>
          <w:rFonts w:ascii="Arial" w:hAnsi="Arial" w:cs="Arial"/>
          <w:sz w:val="20"/>
        </w:rPr>
        <w:t>voted yes</w:t>
      </w:r>
      <w:r>
        <w:rPr>
          <w:rFonts w:ascii="Arial" w:hAnsi="Arial" w:cs="Arial"/>
          <w:sz w:val="20"/>
        </w:rPr>
        <w:t>.</w:t>
      </w:r>
    </w:p>
    <w:p w:rsidR="0045108B" w:rsidRDefault="0045108B" w:rsidP="00EB702A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Commissioner Bowne opened the floor for any comments from the public in attendance.  No one stepped forward.  Commissioner then closed the floor.</w:t>
      </w:r>
    </w:p>
    <w:p w:rsidR="0045108B" w:rsidRPr="0045108B" w:rsidRDefault="0045108B" w:rsidP="00EB702A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Commissioner Miller then read the 2020 Adoption Resolution, #20-002.  A roll call vote was taken and all in attendance agreed.</w:t>
      </w:r>
    </w:p>
    <w:p w:rsidR="00995C68" w:rsidRDefault="00995C68" w:rsidP="001843DD">
      <w:pPr>
        <w:rPr>
          <w:rFonts w:ascii="Arial" w:hAnsi="Arial" w:cs="Arial"/>
          <w:b/>
          <w:u w:val="single"/>
        </w:rPr>
      </w:pPr>
    </w:p>
    <w:p w:rsidR="001843DD" w:rsidRPr="0045108B" w:rsidRDefault="001843DD" w:rsidP="001843DD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INSURANCE</w:t>
      </w:r>
      <w:r>
        <w:rPr>
          <w:rFonts w:ascii="Arial" w:hAnsi="Arial" w:cs="Arial"/>
          <w:b/>
          <w:u w:val="single"/>
        </w:rPr>
        <w:t xml:space="preserve"> (reported by Commissioner </w:t>
      </w:r>
      <w:r w:rsidR="00C104FE">
        <w:rPr>
          <w:rFonts w:ascii="Arial" w:hAnsi="Arial" w:cs="Arial"/>
          <w:b/>
          <w:u w:val="single"/>
        </w:rPr>
        <w:t>Miller</w:t>
      </w:r>
      <w:r>
        <w:rPr>
          <w:rFonts w:ascii="Arial" w:hAnsi="Arial" w:cs="Arial"/>
          <w:b/>
          <w:u w:val="single"/>
        </w:rPr>
        <w:t>)</w:t>
      </w:r>
    </w:p>
    <w:p w:rsidR="00C104FE" w:rsidRDefault="0045108B" w:rsidP="00EB702A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 w:rsidRPr="0045108B">
        <w:rPr>
          <w:rFonts w:ascii="Arial" w:hAnsi="Arial" w:cs="Arial"/>
          <w:sz w:val="20"/>
        </w:rPr>
        <w:t>N</w:t>
      </w:r>
      <w:r w:rsidR="00C104FE">
        <w:rPr>
          <w:rFonts w:ascii="Arial" w:hAnsi="Arial" w:cs="Arial"/>
          <w:sz w:val="20"/>
        </w:rPr>
        <w:t>ew beneficiary forms need to be completed.</w:t>
      </w:r>
      <w:r w:rsidR="000A3D7E">
        <w:rPr>
          <w:rFonts w:ascii="Arial" w:hAnsi="Arial" w:cs="Arial"/>
          <w:sz w:val="20"/>
        </w:rPr>
        <w:t xml:space="preserve">  Those filled out were handed to Christine Gerbereux.</w:t>
      </w:r>
    </w:p>
    <w:p w:rsidR="00EB702A" w:rsidRPr="0045108B" w:rsidRDefault="00C104FE" w:rsidP="00EB702A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Commissioner Miller will provide Christine Gerbereux an updated list</w:t>
      </w:r>
      <w:r w:rsidR="000A3D7E">
        <w:rPr>
          <w:rFonts w:ascii="Arial" w:hAnsi="Arial" w:cs="Arial"/>
          <w:sz w:val="20"/>
        </w:rPr>
        <w:t xml:space="preserve"> of the active fire fighters.</w:t>
      </w:r>
    </w:p>
    <w:p w:rsidR="00995C68" w:rsidRPr="00C104FE" w:rsidRDefault="00EB702A" w:rsidP="00C104FE">
      <w:pPr>
        <w:pStyle w:val="ListParagraph"/>
        <w:ind w:left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</w:t>
      </w:r>
    </w:p>
    <w:p w:rsidR="00DE010A" w:rsidRDefault="00DE010A" w:rsidP="000E2A91">
      <w:pPr>
        <w:rPr>
          <w:rFonts w:ascii="Arial" w:hAnsi="Arial" w:cs="Arial"/>
        </w:rPr>
      </w:pPr>
    </w:p>
    <w:p w:rsidR="006A13FD" w:rsidRDefault="005912CD" w:rsidP="00874E6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PROFESSIONAL REPORTS – reported by </w:t>
      </w:r>
      <w:r w:rsidR="0045108B">
        <w:rPr>
          <w:rFonts w:ascii="Arial" w:hAnsi="Arial" w:cs="Arial"/>
          <w:b/>
          <w:u w:val="single"/>
        </w:rPr>
        <w:t>Chief Seidler</w:t>
      </w:r>
    </w:p>
    <w:p w:rsidR="005F091F" w:rsidRPr="00B51C81" w:rsidRDefault="005F091F" w:rsidP="005F091F">
      <w:pPr>
        <w:rPr>
          <w:rFonts w:ascii="Arial" w:hAnsi="Arial" w:cs="Arial"/>
          <w:b/>
          <w:u w:val="single"/>
        </w:rPr>
      </w:pPr>
      <w:r w:rsidRPr="00B51C81">
        <w:rPr>
          <w:rFonts w:ascii="Arial" w:hAnsi="Arial" w:cs="Arial"/>
          <w:b/>
          <w:u w:val="single"/>
        </w:rPr>
        <w:t>Engineers Report - reported by Ken Skalla</w:t>
      </w:r>
    </w:p>
    <w:p w:rsidR="005F091F" w:rsidRDefault="005F091F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SCBA – there will be a float test conducted on January 22, 2020.  Some bottles are leaking around the gages.  They don’t appear to be damaged.</w:t>
      </w:r>
    </w:p>
    <w:p w:rsidR="005F091F" w:rsidRDefault="005F091F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Annual servicing of equipment has been scheduled for May 21 &amp; 22.</w:t>
      </w:r>
    </w:p>
    <w:p w:rsidR="005F091F" w:rsidRPr="00995C68" w:rsidRDefault="005F091F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(Refer to the attached Engineer’s report for the remaining items.)</w:t>
      </w:r>
    </w:p>
    <w:p w:rsidR="005F091F" w:rsidRDefault="005F091F" w:rsidP="00874E6E">
      <w:pPr>
        <w:rPr>
          <w:rFonts w:ascii="Arial" w:hAnsi="Arial" w:cs="Arial"/>
          <w:b/>
          <w:u w:val="single"/>
        </w:rPr>
      </w:pPr>
    </w:p>
    <w:p w:rsidR="00874E6E" w:rsidRPr="00B51C81" w:rsidRDefault="00874E6E" w:rsidP="00874E6E">
      <w:pPr>
        <w:rPr>
          <w:rFonts w:ascii="Arial" w:hAnsi="Arial" w:cs="Arial"/>
          <w:b/>
          <w:u w:val="single"/>
        </w:rPr>
      </w:pPr>
      <w:r w:rsidRPr="00B51C81">
        <w:rPr>
          <w:rFonts w:ascii="Arial" w:hAnsi="Arial" w:cs="Arial"/>
          <w:b/>
          <w:u w:val="single"/>
        </w:rPr>
        <w:t xml:space="preserve">Chiefs Report </w:t>
      </w:r>
      <w:r w:rsidR="003C0365">
        <w:rPr>
          <w:rFonts w:ascii="Arial" w:hAnsi="Arial" w:cs="Arial"/>
          <w:b/>
          <w:u w:val="single"/>
        </w:rPr>
        <w:t>– reported by Chief Seidler</w:t>
      </w:r>
    </w:p>
    <w:p w:rsidR="000D6DC6" w:rsidRDefault="004B7E09" w:rsidP="004B7E09">
      <w:pPr>
        <w:pStyle w:val="ListParagraph"/>
        <w:numPr>
          <w:ilvl w:val="0"/>
          <w:numId w:val="14"/>
        </w:numPr>
        <w:rPr>
          <w:rFonts w:ascii="Arial" w:hAnsi="Arial" w:cs="Arial"/>
          <w:color w:val="000000" w:themeColor="text1"/>
          <w:sz w:val="20"/>
        </w:rPr>
      </w:pPr>
      <w:r>
        <w:rPr>
          <w:rFonts w:ascii="Arial" w:hAnsi="Arial" w:cs="Arial"/>
          <w:color w:val="000000" w:themeColor="text1"/>
          <w:sz w:val="20"/>
        </w:rPr>
        <w:t xml:space="preserve">For the month of </w:t>
      </w:r>
      <w:r w:rsidR="005F091F">
        <w:rPr>
          <w:rFonts w:ascii="Arial" w:hAnsi="Arial" w:cs="Arial"/>
          <w:color w:val="000000" w:themeColor="text1"/>
          <w:sz w:val="20"/>
        </w:rPr>
        <w:t>Dec</w:t>
      </w:r>
      <w:r w:rsidR="00EB702A">
        <w:rPr>
          <w:rFonts w:ascii="Arial" w:hAnsi="Arial" w:cs="Arial"/>
          <w:color w:val="000000" w:themeColor="text1"/>
          <w:sz w:val="20"/>
        </w:rPr>
        <w:t xml:space="preserve">ember </w:t>
      </w:r>
      <w:r w:rsidR="000D6DC6" w:rsidRPr="000D6DC6">
        <w:rPr>
          <w:rFonts w:ascii="Arial" w:hAnsi="Arial" w:cs="Arial"/>
          <w:color w:val="000000" w:themeColor="text1"/>
          <w:sz w:val="20"/>
        </w:rPr>
        <w:t>there were</w:t>
      </w:r>
      <w:r w:rsidR="005F091F">
        <w:rPr>
          <w:rFonts w:ascii="Arial" w:hAnsi="Arial" w:cs="Arial"/>
          <w:color w:val="000000" w:themeColor="text1"/>
          <w:sz w:val="20"/>
        </w:rPr>
        <w:t xml:space="preserve"> 10 calls making it 138 calls for 2019</w:t>
      </w:r>
      <w:r>
        <w:rPr>
          <w:rFonts w:ascii="Arial" w:hAnsi="Arial" w:cs="Arial"/>
          <w:color w:val="000000" w:themeColor="text1"/>
          <w:sz w:val="20"/>
        </w:rPr>
        <w:t>.</w:t>
      </w:r>
    </w:p>
    <w:p w:rsidR="005F091F" w:rsidRPr="000D6DC6" w:rsidRDefault="005F091F" w:rsidP="004B7E09">
      <w:pPr>
        <w:pStyle w:val="ListParagraph"/>
        <w:numPr>
          <w:ilvl w:val="0"/>
          <w:numId w:val="14"/>
        </w:numPr>
        <w:rPr>
          <w:rFonts w:ascii="Arial" w:hAnsi="Arial" w:cs="Arial"/>
          <w:color w:val="000000" w:themeColor="text1"/>
          <w:sz w:val="20"/>
        </w:rPr>
      </w:pPr>
      <w:r>
        <w:rPr>
          <w:rFonts w:ascii="Arial" w:hAnsi="Arial" w:cs="Arial"/>
          <w:color w:val="000000" w:themeColor="text1"/>
          <w:sz w:val="20"/>
        </w:rPr>
        <w:t>Looking forward to a great year and working the Commissioners.</w:t>
      </w:r>
    </w:p>
    <w:p w:rsidR="007C4DAA" w:rsidRPr="00FF3DE6" w:rsidRDefault="007C4DAA" w:rsidP="00FF3DE6">
      <w:pPr>
        <w:rPr>
          <w:rFonts w:ascii="Arial" w:hAnsi="Arial" w:cs="Arial"/>
        </w:rPr>
      </w:pPr>
    </w:p>
    <w:p w:rsidR="00B51C81" w:rsidRDefault="00B51C81" w:rsidP="00391685">
      <w:pPr>
        <w:rPr>
          <w:rFonts w:ascii="Arial" w:hAnsi="Arial" w:cs="Arial"/>
        </w:rPr>
      </w:pPr>
    </w:p>
    <w:p w:rsidR="00EB155A" w:rsidRDefault="00EB155A" w:rsidP="00391685">
      <w:pPr>
        <w:rPr>
          <w:rFonts w:ascii="Arial" w:hAnsi="Arial" w:cs="Arial"/>
        </w:rPr>
      </w:pPr>
    </w:p>
    <w:p w:rsidR="00391685" w:rsidRPr="0047116D" w:rsidRDefault="00391685" w:rsidP="00391685">
      <w:pPr>
        <w:rPr>
          <w:rFonts w:ascii="Arial" w:hAnsi="Arial" w:cs="Arial"/>
          <w:b/>
          <w:u w:val="single"/>
        </w:rPr>
      </w:pPr>
      <w:r w:rsidRPr="0047116D">
        <w:rPr>
          <w:rFonts w:ascii="Arial" w:hAnsi="Arial" w:cs="Arial"/>
          <w:b/>
          <w:u w:val="single"/>
        </w:rPr>
        <w:t>PUBLIC PORTION</w:t>
      </w:r>
    </w:p>
    <w:p w:rsidR="0047116D" w:rsidRPr="00F27A95" w:rsidRDefault="005F091F" w:rsidP="0082499F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Commissioner Wood asked who we would get direction from related to Commissioner Salary increases.  </w:t>
      </w:r>
      <w:r w:rsidR="00C104FE">
        <w:rPr>
          <w:rFonts w:ascii="Arial" w:hAnsi="Arial" w:cs="Arial"/>
          <w:sz w:val="20"/>
        </w:rPr>
        <w:t>An email was sent to Richard Braslow, attorney, who quickly responded.  He will provide a form that the commissioners need to fill out and submit back to him.  Comm</w:t>
      </w:r>
      <w:bookmarkStart w:id="0" w:name="_GoBack"/>
      <w:bookmarkEnd w:id="0"/>
      <w:r w:rsidR="00C104FE">
        <w:rPr>
          <w:rFonts w:ascii="Arial" w:hAnsi="Arial" w:cs="Arial"/>
          <w:sz w:val="20"/>
        </w:rPr>
        <w:t>issioner Miller will request that form.</w:t>
      </w:r>
    </w:p>
    <w:p w:rsidR="00FF3DE6" w:rsidRDefault="00FF3DE6" w:rsidP="00FF3DE6">
      <w:pPr>
        <w:rPr>
          <w:rFonts w:ascii="Arial" w:hAnsi="Arial" w:cs="Arial"/>
          <w:b/>
          <w:u w:val="single"/>
        </w:rPr>
      </w:pPr>
    </w:p>
    <w:p w:rsidR="00C104FE" w:rsidRPr="00FF3DE6" w:rsidRDefault="00C104FE" w:rsidP="00FF3DE6">
      <w:pPr>
        <w:rPr>
          <w:rFonts w:ascii="Arial" w:hAnsi="Arial" w:cs="Arial"/>
          <w:b/>
          <w:u w:val="single"/>
        </w:rPr>
      </w:pPr>
    </w:p>
    <w:p w:rsidR="00355C8A" w:rsidRPr="00197F2D" w:rsidRDefault="00355C8A" w:rsidP="00355C8A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TREASURY REPORT (</w:t>
      </w:r>
      <w:r>
        <w:rPr>
          <w:rFonts w:ascii="Arial" w:hAnsi="Arial" w:cs="Arial"/>
          <w:b/>
          <w:u w:val="single"/>
        </w:rPr>
        <w:t>repor</w:t>
      </w:r>
      <w:r w:rsidRPr="00197F2D">
        <w:rPr>
          <w:rFonts w:ascii="Arial" w:hAnsi="Arial" w:cs="Arial"/>
          <w:b/>
          <w:u w:val="single"/>
        </w:rPr>
        <w:t xml:space="preserve">ted by Commissioner </w:t>
      </w:r>
      <w:r w:rsidR="00FF3DE6">
        <w:rPr>
          <w:rFonts w:ascii="Arial" w:hAnsi="Arial" w:cs="Arial"/>
          <w:b/>
          <w:u w:val="single"/>
        </w:rPr>
        <w:t>Wood</w:t>
      </w:r>
      <w:r w:rsidRPr="00197F2D">
        <w:rPr>
          <w:rFonts w:ascii="Arial" w:hAnsi="Arial" w:cs="Arial"/>
          <w:b/>
          <w:u w:val="single"/>
        </w:rPr>
        <w:t>)</w:t>
      </w:r>
      <w:r>
        <w:rPr>
          <w:rFonts w:ascii="Arial" w:hAnsi="Arial" w:cs="Arial"/>
          <w:b/>
          <w:u w:val="single"/>
        </w:rPr>
        <w:t xml:space="preserve"> </w:t>
      </w:r>
    </w:p>
    <w:p w:rsidR="00EB31DC" w:rsidRDefault="006D490E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 xml:space="preserve">Beginning balance </w:t>
      </w:r>
      <w:r>
        <w:rPr>
          <w:rFonts w:ascii="Arial" w:hAnsi="Arial" w:cs="Arial"/>
        </w:rPr>
        <w:t xml:space="preserve">in account </w:t>
      </w:r>
      <w:r w:rsidRPr="00197F2D">
        <w:rPr>
          <w:rFonts w:ascii="Arial" w:hAnsi="Arial" w:cs="Arial"/>
        </w:rPr>
        <w:t>as of</w:t>
      </w:r>
      <w:r w:rsidR="00C7223E">
        <w:rPr>
          <w:rFonts w:ascii="Arial" w:hAnsi="Arial" w:cs="Arial"/>
        </w:rPr>
        <w:t xml:space="preserve"> </w:t>
      </w:r>
      <w:r w:rsidR="00F27A95">
        <w:rPr>
          <w:rFonts w:ascii="Arial" w:hAnsi="Arial" w:cs="Arial"/>
        </w:rPr>
        <w:t>1</w:t>
      </w:r>
      <w:r w:rsidR="005F091F">
        <w:rPr>
          <w:rFonts w:ascii="Arial" w:hAnsi="Arial" w:cs="Arial"/>
        </w:rPr>
        <w:t>2</w:t>
      </w:r>
      <w:r w:rsidR="00C7223E">
        <w:rPr>
          <w:rFonts w:ascii="Arial" w:hAnsi="Arial" w:cs="Arial"/>
        </w:rPr>
        <w:t>/</w:t>
      </w:r>
      <w:r w:rsidR="005F091F">
        <w:rPr>
          <w:rFonts w:ascii="Arial" w:hAnsi="Arial" w:cs="Arial"/>
        </w:rPr>
        <w:t>16</w:t>
      </w:r>
      <w:r w:rsidR="00C7223E">
        <w:rPr>
          <w:rFonts w:ascii="Arial" w:hAnsi="Arial" w:cs="Arial"/>
        </w:rPr>
        <w:t>/19</w:t>
      </w:r>
      <w:r w:rsidR="008841D2">
        <w:rPr>
          <w:rFonts w:ascii="Arial" w:hAnsi="Arial" w:cs="Arial"/>
        </w:rPr>
        <w:t xml:space="preserve"> </w:t>
      </w:r>
      <w:r w:rsidR="005F091F">
        <w:rPr>
          <w:rFonts w:ascii="Arial" w:hAnsi="Arial" w:cs="Arial"/>
        </w:rPr>
        <w:t>after interest of $180.12 was deposited was</w:t>
      </w:r>
      <w:r>
        <w:rPr>
          <w:rFonts w:ascii="Arial" w:hAnsi="Arial" w:cs="Arial"/>
        </w:rPr>
        <w:t xml:space="preserve"> $</w:t>
      </w:r>
      <w:r w:rsidR="005F091F">
        <w:rPr>
          <w:rFonts w:ascii="Arial" w:hAnsi="Arial" w:cs="Arial"/>
        </w:rPr>
        <w:t>550,134.55</w:t>
      </w:r>
      <w:r w:rsidR="008841D2">
        <w:rPr>
          <w:rFonts w:ascii="Arial" w:hAnsi="Arial" w:cs="Arial"/>
        </w:rPr>
        <w:t>.</w:t>
      </w:r>
      <w:r w:rsidR="00EB155A">
        <w:rPr>
          <w:rFonts w:ascii="Arial" w:hAnsi="Arial" w:cs="Arial"/>
        </w:rPr>
        <w:t xml:space="preserve">  </w:t>
      </w:r>
      <w:r w:rsidR="00EB31DC">
        <w:rPr>
          <w:rFonts w:ascii="Arial" w:hAnsi="Arial" w:cs="Arial"/>
        </w:rPr>
        <w:t>After</w:t>
      </w:r>
      <w:r w:rsidR="00370032">
        <w:rPr>
          <w:rFonts w:ascii="Arial" w:hAnsi="Arial" w:cs="Arial"/>
        </w:rPr>
        <w:t xml:space="preserve"> </w:t>
      </w:r>
      <w:r w:rsidR="00722EA6">
        <w:rPr>
          <w:rFonts w:ascii="Arial" w:hAnsi="Arial" w:cs="Arial"/>
        </w:rPr>
        <w:t xml:space="preserve">tonight’s </w:t>
      </w:r>
      <w:r w:rsidR="00355C8A">
        <w:rPr>
          <w:rFonts w:ascii="Arial" w:hAnsi="Arial" w:cs="Arial"/>
        </w:rPr>
        <w:t>disbursements</w:t>
      </w:r>
      <w:r w:rsidR="00673809">
        <w:rPr>
          <w:rFonts w:ascii="Arial" w:hAnsi="Arial" w:cs="Arial"/>
        </w:rPr>
        <w:t>,</w:t>
      </w:r>
      <w:r w:rsidR="00355C8A">
        <w:rPr>
          <w:rFonts w:ascii="Arial" w:hAnsi="Arial" w:cs="Arial"/>
        </w:rPr>
        <w:t xml:space="preserve"> balance </w:t>
      </w:r>
      <w:r w:rsidR="00325283">
        <w:rPr>
          <w:rFonts w:ascii="Arial" w:hAnsi="Arial" w:cs="Arial"/>
        </w:rPr>
        <w:t>as of today</w:t>
      </w:r>
      <w:r w:rsidR="008841D2">
        <w:rPr>
          <w:rFonts w:ascii="Arial" w:hAnsi="Arial" w:cs="Arial"/>
        </w:rPr>
        <w:t>, 1/</w:t>
      </w:r>
      <w:r w:rsidR="008167ED">
        <w:rPr>
          <w:rFonts w:ascii="Arial" w:hAnsi="Arial" w:cs="Arial"/>
        </w:rPr>
        <w:t>1</w:t>
      </w:r>
      <w:r w:rsidR="005F091F">
        <w:rPr>
          <w:rFonts w:ascii="Arial" w:hAnsi="Arial" w:cs="Arial"/>
        </w:rPr>
        <w:t>4</w:t>
      </w:r>
      <w:r w:rsidR="008841D2">
        <w:rPr>
          <w:rFonts w:ascii="Arial" w:hAnsi="Arial" w:cs="Arial"/>
        </w:rPr>
        <w:t>/</w:t>
      </w:r>
      <w:r w:rsidR="005F091F">
        <w:rPr>
          <w:rFonts w:ascii="Arial" w:hAnsi="Arial" w:cs="Arial"/>
        </w:rPr>
        <w:t>20</w:t>
      </w:r>
      <w:r w:rsidR="00325283">
        <w:rPr>
          <w:rFonts w:ascii="Arial" w:hAnsi="Arial" w:cs="Arial"/>
        </w:rPr>
        <w:t xml:space="preserve"> </w:t>
      </w:r>
      <w:r w:rsidR="00355C8A">
        <w:rPr>
          <w:rFonts w:ascii="Arial" w:hAnsi="Arial" w:cs="Arial"/>
        </w:rPr>
        <w:t>is $</w:t>
      </w:r>
      <w:r w:rsidR="005F091F">
        <w:rPr>
          <w:rFonts w:ascii="Arial" w:hAnsi="Arial" w:cs="Arial"/>
        </w:rPr>
        <w:t>493,341.93</w:t>
      </w:r>
      <w:r>
        <w:rPr>
          <w:rFonts w:ascii="Arial" w:hAnsi="Arial" w:cs="Arial"/>
        </w:rPr>
        <w:t>.</w:t>
      </w:r>
    </w:p>
    <w:p w:rsidR="00EB31DC" w:rsidRDefault="00EB31DC" w:rsidP="00355C8A">
      <w:pPr>
        <w:rPr>
          <w:rFonts w:ascii="Arial" w:hAnsi="Arial" w:cs="Arial"/>
        </w:rPr>
      </w:pPr>
    </w:p>
    <w:p w:rsidR="00355C8A" w:rsidRDefault="00355C8A" w:rsidP="003A4016">
      <w:pPr>
        <w:ind w:left="360"/>
        <w:rPr>
          <w:rFonts w:ascii="Arial" w:hAnsi="Arial" w:cs="Arial"/>
        </w:rPr>
      </w:pPr>
      <w:r w:rsidRPr="00AA5E13">
        <w:rPr>
          <w:rFonts w:ascii="Arial" w:hAnsi="Arial" w:cs="Arial"/>
        </w:rPr>
        <w:t>(See attached reports for the breakdown of payments/disbursements)</w:t>
      </w:r>
    </w:p>
    <w:p w:rsidR="00370032" w:rsidRDefault="00370032" w:rsidP="00355C8A">
      <w:pPr>
        <w:rPr>
          <w:rFonts w:ascii="Arial" w:hAnsi="Arial" w:cs="Arial"/>
        </w:rPr>
      </w:pPr>
    </w:p>
    <w:p w:rsidR="00355C8A" w:rsidRDefault="00355C8A" w:rsidP="00355C8A">
      <w:pPr>
        <w:rPr>
          <w:rFonts w:ascii="Arial" w:hAnsi="Arial" w:cs="Arial"/>
        </w:rPr>
      </w:pPr>
      <w:r w:rsidRPr="001600BC">
        <w:rPr>
          <w:rFonts w:ascii="Arial" w:hAnsi="Arial" w:cs="Arial"/>
        </w:rPr>
        <w:t>Commissioner</w:t>
      </w:r>
      <w:r w:rsidR="00C104FE">
        <w:rPr>
          <w:rFonts w:ascii="Arial" w:hAnsi="Arial" w:cs="Arial"/>
        </w:rPr>
        <w:t xml:space="preserve"> Miller</w:t>
      </w:r>
      <w:r w:rsidR="008167ED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made a motion to pay the bills.  Commissioner</w:t>
      </w:r>
      <w:r w:rsidR="00C104FE">
        <w:rPr>
          <w:rFonts w:ascii="Arial" w:hAnsi="Arial" w:cs="Arial"/>
        </w:rPr>
        <w:t xml:space="preserve"> Fenstermaker</w:t>
      </w:r>
      <w:r w:rsidR="001E754F">
        <w:rPr>
          <w:rFonts w:ascii="Arial" w:hAnsi="Arial" w:cs="Arial"/>
        </w:rPr>
        <w:t xml:space="preserve"> </w:t>
      </w:r>
      <w:r w:rsidR="005D0454">
        <w:rPr>
          <w:rFonts w:ascii="Arial" w:hAnsi="Arial" w:cs="Arial"/>
          <w:color w:val="000000" w:themeColor="text1"/>
        </w:rPr>
        <w:t>seconded</w:t>
      </w:r>
      <w:r>
        <w:rPr>
          <w:rFonts w:ascii="Arial" w:hAnsi="Arial" w:cs="Arial"/>
          <w:color w:val="000000" w:themeColor="text1"/>
        </w:rPr>
        <w:t xml:space="preserve"> the motion.  </w:t>
      </w:r>
      <w:r w:rsidRPr="001600BC">
        <w:rPr>
          <w:rFonts w:ascii="Arial" w:hAnsi="Arial" w:cs="Arial"/>
        </w:rPr>
        <w:t>A</w:t>
      </w:r>
      <w:r>
        <w:rPr>
          <w:rFonts w:ascii="Arial" w:hAnsi="Arial" w:cs="Arial"/>
        </w:rPr>
        <w:t>ll were in favor</w:t>
      </w:r>
      <w:r w:rsidR="001E754F">
        <w:rPr>
          <w:rFonts w:ascii="Arial" w:hAnsi="Arial" w:cs="Arial"/>
        </w:rPr>
        <w:t>; i</w:t>
      </w:r>
      <w:r>
        <w:rPr>
          <w:rFonts w:ascii="Arial" w:hAnsi="Arial" w:cs="Arial"/>
        </w:rPr>
        <w:t>t was so moved</w:t>
      </w:r>
      <w:r w:rsidRPr="001600BC">
        <w:rPr>
          <w:rFonts w:ascii="Arial" w:hAnsi="Arial" w:cs="Arial"/>
        </w:rPr>
        <w:t>.</w:t>
      </w:r>
    </w:p>
    <w:p w:rsidR="00C104FE" w:rsidRDefault="00C104FE" w:rsidP="00355C8A">
      <w:pPr>
        <w:rPr>
          <w:rFonts w:ascii="Arial" w:hAnsi="Arial" w:cs="Arial"/>
          <w:b/>
          <w:u w:val="single"/>
        </w:rPr>
      </w:pPr>
    </w:p>
    <w:p w:rsidR="0093683E" w:rsidRDefault="0093683E" w:rsidP="008502BC">
      <w:pPr>
        <w:rPr>
          <w:rFonts w:ascii="Arial" w:hAnsi="Arial" w:cs="Arial"/>
          <w:b/>
          <w:u w:val="single"/>
        </w:rPr>
      </w:pPr>
    </w:p>
    <w:p w:rsidR="00C104FE" w:rsidRDefault="00C104FE" w:rsidP="008502BC">
      <w:pPr>
        <w:rPr>
          <w:rFonts w:ascii="Arial" w:hAnsi="Arial" w:cs="Arial"/>
          <w:b/>
          <w:u w:val="single"/>
        </w:rPr>
      </w:pPr>
    </w:p>
    <w:p w:rsidR="00C104FE" w:rsidRDefault="00C104FE" w:rsidP="00C104FE">
      <w:pPr>
        <w:rPr>
          <w:rFonts w:ascii="Arial" w:hAnsi="Arial" w:cs="Arial"/>
          <w:b/>
          <w:u w:val="single"/>
        </w:rPr>
      </w:pPr>
    </w:p>
    <w:p w:rsidR="00C104FE" w:rsidRDefault="00C104FE" w:rsidP="00C104F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COMMITTEES</w:t>
      </w:r>
    </w:p>
    <w:p w:rsidR="00C104FE" w:rsidRPr="00607EB3" w:rsidRDefault="00C104FE" w:rsidP="00C104FE">
      <w:pPr>
        <w:rPr>
          <w:rFonts w:ascii="Arial" w:hAnsi="Arial" w:cs="Arial"/>
          <w:b/>
          <w:u w:val="single"/>
        </w:rPr>
      </w:pPr>
      <w:r w:rsidRPr="00607EB3">
        <w:rPr>
          <w:rFonts w:ascii="Arial" w:hAnsi="Arial" w:cs="Arial"/>
          <w:b/>
          <w:u w:val="single"/>
        </w:rPr>
        <w:t xml:space="preserve">Riva Avenue Project </w:t>
      </w:r>
    </w:p>
    <w:p w:rsidR="00C104FE" w:rsidRDefault="00C104FE" w:rsidP="00C104FE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 w:rsidRPr="00C104FE">
        <w:rPr>
          <w:rFonts w:ascii="Arial" w:hAnsi="Arial" w:cs="Arial"/>
          <w:sz w:val="20"/>
        </w:rPr>
        <w:t>Commissioner Wood requested a list of liens that are on the firehouse</w:t>
      </w:r>
      <w:r>
        <w:rPr>
          <w:rFonts w:ascii="Arial" w:hAnsi="Arial" w:cs="Arial"/>
          <w:sz w:val="20"/>
        </w:rPr>
        <w:t xml:space="preserve">.  </w:t>
      </w:r>
      <w:r w:rsidRPr="00C104FE">
        <w:rPr>
          <w:rFonts w:ascii="Arial" w:hAnsi="Arial" w:cs="Arial"/>
          <w:sz w:val="20"/>
        </w:rPr>
        <w:t>It is believed that there are 2-3 right now</w:t>
      </w:r>
      <w:r>
        <w:rPr>
          <w:rFonts w:ascii="Arial" w:hAnsi="Arial" w:cs="Arial"/>
          <w:sz w:val="20"/>
        </w:rPr>
        <w:t>.</w:t>
      </w:r>
    </w:p>
    <w:p w:rsidR="00C104FE" w:rsidRDefault="00C104FE" w:rsidP="00C104FE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Commissioner Fenstermaker asked if there was any responses from the architects.  Commissioner Miller said an email was received today.</w:t>
      </w:r>
    </w:p>
    <w:p w:rsidR="00C104FE" w:rsidRPr="00C104FE" w:rsidRDefault="00C104FE" w:rsidP="00C104FE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The flooring guy said he would be attending tonight’s meeting and he never showed.  This was the 4</w:t>
      </w:r>
      <w:r w:rsidRPr="00C104FE">
        <w:rPr>
          <w:rFonts w:ascii="Arial" w:hAnsi="Arial" w:cs="Arial"/>
          <w:sz w:val="20"/>
          <w:vertAlign w:val="superscript"/>
        </w:rPr>
        <w:t>th</w:t>
      </w:r>
      <w:r>
        <w:rPr>
          <w:rFonts w:ascii="Arial" w:hAnsi="Arial" w:cs="Arial"/>
          <w:sz w:val="20"/>
        </w:rPr>
        <w:t xml:space="preserve"> time he said he would come and did not show.</w:t>
      </w:r>
    </w:p>
    <w:p w:rsidR="00C104FE" w:rsidRDefault="00C104FE" w:rsidP="00C104FE">
      <w:pPr>
        <w:pStyle w:val="ListParagraph"/>
        <w:ind w:left="0"/>
        <w:rPr>
          <w:rFonts w:ascii="Arial" w:hAnsi="Arial" w:cs="Arial"/>
          <w:sz w:val="20"/>
        </w:rPr>
      </w:pPr>
      <w:r w:rsidRPr="00C104FE">
        <w:rPr>
          <w:rFonts w:ascii="Arial" w:hAnsi="Arial" w:cs="Arial"/>
          <w:sz w:val="20"/>
        </w:rPr>
        <w:t xml:space="preserve">  </w:t>
      </w:r>
    </w:p>
    <w:p w:rsidR="00B17671" w:rsidRPr="00C104FE" w:rsidRDefault="00B17671" w:rsidP="00C104FE">
      <w:pPr>
        <w:pStyle w:val="ListParagraph"/>
        <w:ind w:left="0"/>
        <w:rPr>
          <w:rFonts w:ascii="Arial" w:hAnsi="Arial" w:cs="Arial"/>
          <w:sz w:val="20"/>
        </w:rPr>
      </w:pPr>
    </w:p>
    <w:p w:rsidR="008502BC" w:rsidRPr="00197F2D" w:rsidRDefault="008502BC" w:rsidP="008502BC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NEW BUSINESS</w:t>
      </w:r>
    </w:p>
    <w:p w:rsidR="00EB702A" w:rsidRPr="008D21AE" w:rsidRDefault="00EB702A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Nothing to report</w:t>
      </w:r>
      <w:r w:rsidRPr="008D21AE">
        <w:rPr>
          <w:rFonts w:ascii="Arial" w:hAnsi="Arial" w:cs="Arial"/>
        </w:rPr>
        <w:t>.</w:t>
      </w:r>
    </w:p>
    <w:p w:rsidR="008167ED" w:rsidRPr="008167ED" w:rsidRDefault="008167ED" w:rsidP="008167ED">
      <w:pPr>
        <w:rPr>
          <w:rFonts w:ascii="Arial" w:hAnsi="Arial" w:cs="Arial"/>
          <w:u w:val="single"/>
        </w:rPr>
      </w:pPr>
    </w:p>
    <w:p w:rsidR="00AF0E88" w:rsidRDefault="00AF0E88" w:rsidP="00355C8A">
      <w:pPr>
        <w:rPr>
          <w:rFonts w:ascii="Arial" w:hAnsi="Arial" w:cs="Arial"/>
          <w:b/>
          <w:u w:val="single"/>
        </w:rPr>
      </w:pPr>
    </w:p>
    <w:p w:rsidR="00355C8A" w:rsidRPr="00197F2D" w:rsidRDefault="00355C8A" w:rsidP="00355C8A">
      <w:pPr>
        <w:rPr>
          <w:rFonts w:ascii="Arial" w:hAnsi="Arial" w:cs="Arial"/>
        </w:rPr>
      </w:pPr>
      <w:r w:rsidRPr="00197F2D">
        <w:rPr>
          <w:rFonts w:ascii="Arial" w:hAnsi="Arial" w:cs="Arial"/>
          <w:b/>
          <w:u w:val="single"/>
        </w:rPr>
        <w:t>OLD BUSINESS:</w:t>
      </w:r>
    </w:p>
    <w:p w:rsidR="001F0835" w:rsidRPr="008D21AE" w:rsidRDefault="00047928" w:rsidP="001F0835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Nothing to report</w:t>
      </w:r>
      <w:r w:rsidR="001F0835" w:rsidRPr="008D21AE">
        <w:rPr>
          <w:rFonts w:ascii="Arial" w:hAnsi="Arial" w:cs="Arial"/>
        </w:rPr>
        <w:t>.</w:t>
      </w:r>
    </w:p>
    <w:p w:rsidR="00C655AD" w:rsidRDefault="00C655AD" w:rsidP="00355C8A">
      <w:pPr>
        <w:rPr>
          <w:rFonts w:ascii="Arial" w:hAnsi="Arial" w:cs="Arial"/>
        </w:rPr>
      </w:pPr>
    </w:p>
    <w:p w:rsidR="00886F24" w:rsidRPr="00047928" w:rsidRDefault="00355C8A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adjourned at</w:t>
      </w:r>
      <w:r w:rsidR="00C104FE">
        <w:rPr>
          <w:rFonts w:ascii="Arial" w:hAnsi="Arial" w:cs="Arial"/>
        </w:rPr>
        <w:t xml:space="preserve"> 20:14</w:t>
      </w:r>
      <w:r w:rsidR="00886F24" w:rsidRPr="00047928">
        <w:rPr>
          <w:rFonts w:ascii="Arial" w:hAnsi="Arial" w:cs="Arial"/>
        </w:rPr>
        <w:t>.</w:t>
      </w:r>
    </w:p>
    <w:p w:rsidR="00886F24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197F2D" w:rsidTr="00085ADA">
        <w:tc>
          <w:tcPr>
            <w:tcW w:w="458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197F2D" w:rsidTr="00085ADA">
        <w:tc>
          <w:tcPr>
            <w:tcW w:w="458" w:type="dxa"/>
            <w:shd w:val="clear" w:color="auto" w:fill="auto"/>
          </w:tcPr>
          <w:p w:rsidR="004E5EC1" w:rsidRDefault="004E5EC1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:rsidR="004E5EC1" w:rsidRDefault="000A3D7E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 to be completed for Commissioner salary increases</w:t>
            </w:r>
          </w:p>
        </w:tc>
        <w:tc>
          <w:tcPr>
            <w:tcW w:w="1788" w:type="dxa"/>
            <w:shd w:val="clear" w:color="auto" w:fill="auto"/>
          </w:tcPr>
          <w:p w:rsidR="004E5EC1" w:rsidRDefault="000A3D7E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 Miller</w:t>
            </w:r>
          </w:p>
        </w:tc>
        <w:tc>
          <w:tcPr>
            <w:tcW w:w="1139" w:type="dxa"/>
            <w:shd w:val="clear" w:color="auto" w:fill="auto"/>
          </w:tcPr>
          <w:p w:rsidR="004E5EC1" w:rsidRDefault="000A3D7E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ASAP</w:t>
            </w:r>
          </w:p>
        </w:tc>
        <w:tc>
          <w:tcPr>
            <w:tcW w:w="1008" w:type="dxa"/>
            <w:shd w:val="clear" w:color="auto" w:fill="auto"/>
          </w:tcPr>
          <w:p w:rsidR="004E5EC1" w:rsidRDefault="000A3D7E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Med-Hi</w:t>
            </w:r>
          </w:p>
        </w:tc>
        <w:tc>
          <w:tcPr>
            <w:tcW w:w="2340" w:type="dxa"/>
            <w:shd w:val="clear" w:color="auto" w:fill="auto"/>
          </w:tcPr>
          <w:p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886F24" w:rsidRPr="00197F2D" w:rsidTr="00085ADA">
        <w:tc>
          <w:tcPr>
            <w:tcW w:w="458" w:type="dxa"/>
            <w:shd w:val="clear" w:color="auto" w:fill="auto"/>
          </w:tcPr>
          <w:p w:rsidR="00886F24" w:rsidRDefault="004E5EC1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:rsidR="00886F24" w:rsidRDefault="000A3D7E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Insurance – beneficiary forms and updated list to be given to C Gerbereux</w:t>
            </w:r>
          </w:p>
        </w:tc>
        <w:tc>
          <w:tcPr>
            <w:tcW w:w="1788" w:type="dxa"/>
            <w:shd w:val="clear" w:color="auto" w:fill="auto"/>
          </w:tcPr>
          <w:p w:rsidR="00886F24" w:rsidRDefault="000A3D7E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 Miller</w:t>
            </w:r>
          </w:p>
        </w:tc>
        <w:tc>
          <w:tcPr>
            <w:tcW w:w="1139" w:type="dxa"/>
            <w:shd w:val="clear" w:color="auto" w:fill="auto"/>
          </w:tcPr>
          <w:p w:rsidR="00886F24" w:rsidRDefault="000A3D7E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1/14/20</w:t>
            </w:r>
          </w:p>
        </w:tc>
        <w:tc>
          <w:tcPr>
            <w:tcW w:w="1008" w:type="dxa"/>
            <w:shd w:val="clear" w:color="auto" w:fill="auto"/>
          </w:tcPr>
          <w:p w:rsidR="00886F24" w:rsidRDefault="00886F24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:rsidR="00886F24" w:rsidRDefault="00886F24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3A00BE" w:rsidRPr="00197F2D" w:rsidTr="00085ADA">
        <w:tc>
          <w:tcPr>
            <w:tcW w:w="458" w:type="dxa"/>
            <w:shd w:val="clear" w:color="auto" w:fill="auto"/>
          </w:tcPr>
          <w:p w:rsidR="003A00BE" w:rsidRPr="00197F2D" w:rsidRDefault="004E5EC1" w:rsidP="003A00B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545" w:type="dxa"/>
            <w:shd w:val="clear" w:color="auto" w:fill="auto"/>
          </w:tcPr>
          <w:p w:rsidR="003A00BE" w:rsidRDefault="003A00BE" w:rsidP="003A00B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:rsidR="003A00BE" w:rsidRDefault="003A00BE" w:rsidP="003A00B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:rsidR="003A00BE" w:rsidRDefault="003A00BE" w:rsidP="003A00B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:rsidR="003A00BE" w:rsidRDefault="003A00BE" w:rsidP="003A00B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:rsidR="003A00BE" w:rsidRPr="00197F2D" w:rsidRDefault="003A00BE" w:rsidP="003A00BE">
            <w:pPr>
              <w:spacing w:after="120"/>
              <w:rPr>
                <w:rFonts w:ascii="Arial" w:hAnsi="Arial" w:cs="Arial"/>
              </w:rPr>
            </w:pPr>
          </w:p>
        </w:tc>
      </w:tr>
      <w:tr w:rsidR="00EB155A" w:rsidRPr="00197F2D" w:rsidTr="00085ADA">
        <w:tc>
          <w:tcPr>
            <w:tcW w:w="458" w:type="dxa"/>
            <w:shd w:val="clear" w:color="auto" w:fill="auto"/>
          </w:tcPr>
          <w:p w:rsidR="00EB155A" w:rsidRDefault="004E5EC1" w:rsidP="003A00B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545" w:type="dxa"/>
            <w:shd w:val="clear" w:color="auto" w:fill="auto"/>
          </w:tcPr>
          <w:p w:rsidR="00EB155A" w:rsidRDefault="00EB155A" w:rsidP="003A00B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:rsidR="00EB155A" w:rsidRDefault="00EB155A" w:rsidP="003A00B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:rsidR="00EB155A" w:rsidRDefault="00EB155A" w:rsidP="003A00B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:rsidR="00EB155A" w:rsidRDefault="00EB155A" w:rsidP="003A00B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:rsidR="00EB155A" w:rsidRPr="00197F2D" w:rsidRDefault="00EB155A" w:rsidP="003A00BE">
            <w:pPr>
              <w:spacing w:after="120"/>
              <w:rPr>
                <w:rFonts w:ascii="Arial" w:hAnsi="Arial" w:cs="Arial"/>
              </w:rPr>
            </w:pPr>
          </w:p>
        </w:tc>
      </w:tr>
    </w:tbl>
    <w:p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197F2D" w:rsidTr="000E7D24">
        <w:tc>
          <w:tcPr>
            <w:tcW w:w="10278" w:type="dxa"/>
            <w:gridSpan w:val="2"/>
            <w:shd w:val="pct10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 xml:space="preserve">Items / Issues to </w:t>
            </w:r>
            <w:r w:rsidR="005C0340">
              <w:rPr>
                <w:rFonts w:ascii="Arial" w:hAnsi="Arial" w:cs="Arial"/>
                <w:b/>
              </w:rPr>
              <w:t>d</w:t>
            </w:r>
            <w:r w:rsidRPr="00197F2D">
              <w:rPr>
                <w:rFonts w:ascii="Arial" w:hAnsi="Arial" w:cs="Arial"/>
                <w:b/>
              </w:rPr>
              <w:t xml:space="preserve">iscuss </w:t>
            </w:r>
            <w:r w:rsidR="005C0340">
              <w:rPr>
                <w:rFonts w:ascii="Arial" w:hAnsi="Arial" w:cs="Arial"/>
                <w:b/>
              </w:rPr>
              <w:t>at a future meeting</w:t>
            </w:r>
            <w:r w:rsidRPr="00197F2D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197F2D" w:rsidTr="000E7D24">
        <w:tc>
          <w:tcPr>
            <w:tcW w:w="468" w:type="dxa"/>
            <w:shd w:val="pct10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197F2D" w:rsidTr="000E7D24">
        <w:tc>
          <w:tcPr>
            <w:tcW w:w="468" w:type="dxa"/>
            <w:shd w:val="clear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:rsidR="00355C8A" w:rsidRPr="00197F2D" w:rsidRDefault="000A3D7E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Election</w:t>
            </w:r>
          </w:p>
        </w:tc>
      </w:tr>
      <w:tr w:rsidR="00355C8A" w:rsidRPr="00197F2D" w:rsidTr="000E7D24">
        <w:tc>
          <w:tcPr>
            <w:tcW w:w="468" w:type="dxa"/>
            <w:shd w:val="clear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:rsidR="00355C8A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197F2D" w:rsidTr="000E7D24">
        <w:tc>
          <w:tcPr>
            <w:tcW w:w="10278" w:type="dxa"/>
            <w:gridSpan w:val="2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197F2D" w:rsidTr="000E7D24">
        <w:tc>
          <w:tcPr>
            <w:tcW w:w="378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197F2D" w:rsidTr="000E7D24">
        <w:tc>
          <w:tcPr>
            <w:tcW w:w="378" w:type="dxa"/>
            <w:shd w:val="clear" w:color="auto" w:fill="auto"/>
          </w:tcPr>
          <w:p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:rsidR="00CC06FE" w:rsidRDefault="000A3D7E" w:rsidP="0050323B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Pay the bills!</w:t>
            </w:r>
          </w:p>
        </w:tc>
      </w:tr>
      <w:tr w:rsidR="00CC06FE" w:rsidRPr="00197F2D" w:rsidTr="000E7D24">
        <w:tc>
          <w:tcPr>
            <w:tcW w:w="378" w:type="dxa"/>
            <w:shd w:val="clear" w:color="auto" w:fill="auto"/>
          </w:tcPr>
          <w:p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:rsidR="00CC06FE" w:rsidRPr="00197F2D" w:rsidRDefault="00CC06FE" w:rsidP="000E7D24">
            <w:pPr>
              <w:rPr>
                <w:rFonts w:ascii="Arial" w:hAnsi="Arial" w:cs="Arial"/>
              </w:rPr>
            </w:pPr>
          </w:p>
        </w:tc>
      </w:tr>
    </w:tbl>
    <w:p w:rsidR="0008784D" w:rsidRDefault="0008784D" w:rsidP="00FE2C80">
      <w:pPr>
        <w:rPr>
          <w:rFonts w:ascii="Arial" w:hAnsi="Arial" w:cs="Arial"/>
        </w:rPr>
      </w:pPr>
    </w:p>
    <w:sectPr w:rsidR="0008784D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4F61" w:rsidRDefault="00834F61">
      <w:r>
        <w:separator/>
      </w:r>
    </w:p>
  </w:endnote>
  <w:endnote w:type="continuationSeparator" w:id="0">
    <w:p w:rsidR="00834F61" w:rsidRDefault="00834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4F61" w:rsidRDefault="00834F61">
      <w:r>
        <w:separator/>
      </w:r>
    </w:p>
  </w:footnote>
  <w:footnote w:type="continuationSeparator" w:id="0">
    <w:p w:rsidR="00834F61" w:rsidRDefault="00834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:rsidTr="006B47F8">
      <w:tc>
        <w:tcPr>
          <w:tcW w:w="5794" w:type="dxa"/>
          <w:shd w:val="clear" w:color="auto" w:fill="auto"/>
        </w:tcPr>
        <w:p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1EF5A29" wp14:editId="56627E28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7"/>
  </w:num>
  <w:num w:numId="5">
    <w:abstractNumId w:val="11"/>
  </w:num>
  <w:num w:numId="6">
    <w:abstractNumId w:val="9"/>
  </w:num>
  <w:num w:numId="7">
    <w:abstractNumId w:val="10"/>
  </w:num>
  <w:num w:numId="8">
    <w:abstractNumId w:val="8"/>
  </w:num>
  <w:num w:numId="9">
    <w:abstractNumId w:val="12"/>
  </w:num>
  <w:num w:numId="10">
    <w:abstractNumId w:val="6"/>
  </w:num>
  <w:num w:numId="11">
    <w:abstractNumId w:val="14"/>
  </w:num>
  <w:num w:numId="12">
    <w:abstractNumId w:val="1"/>
  </w:num>
  <w:num w:numId="13">
    <w:abstractNumId w:val="3"/>
  </w:num>
  <w:num w:numId="14">
    <w:abstractNumId w:val="4"/>
  </w:num>
  <w:num w:numId="15">
    <w:abstractNumId w:val="1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D1C"/>
    <w:rsid w:val="000E7BE4"/>
    <w:rsid w:val="000F0AA6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74E4"/>
    <w:rsid w:val="0011781B"/>
    <w:rsid w:val="00120FDB"/>
    <w:rsid w:val="0012302E"/>
    <w:rsid w:val="001242D1"/>
    <w:rsid w:val="0012472A"/>
    <w:rsid w:val="00126558"/>
    <w:rsid w:val="00127064"/>
    <w:rsid w:val="0013033C"/>
    <w:rsid w:val="001308C2"/>
    <w:rsid w:val="0013269E"/>
    <w:rsid w:val="00133B92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269F"/>
    <w:rsid w:val="00236DF7"/>
    <w:rsid w:val="00237363"/>
    <w:rsid w:val="002373D4"/>
    <w:rsid w:val="00237FD4"/>
    <w:rsid w:val="0024366A"/>
    <w:rsid w:val="00244285"/>
    <w:rsid w:val="00244A0F"/>
    <w:rsid w:val="002474C1"/>
    <w:rsid w:val="00250928"/>
    <w:rsid w:val="0025195E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80821"/>
    <w:rsid w:val="00282E1A"/>
    <w:rsid w:val="00284262"/>
    <w:rsid w:val="0028571D"/>
    <w:rsid w:val="0028576A"/>
    <w:rsid w:val="00286913"/>
    <w:rsid w:val="00291DF2"/>
    <w:rsid w:val="002945EA"/>
    <w:rsid w:val="0029573E"/>
    <w:rsid w:val="00295BF8"/>
    <w:rsid w:val="002965B4"/>
    <w:rsid w:val="00297A0F"/>
    <w:rsid w:val="002A03E3"/>
    <w:rsid w:val="002A0CA9"/>
    <w:rsid w:val="002A1D30"/>
    <w:rsid w:val="002A1F71"/>
    <w:rsid w:val="002A4869"/>
    <w:rsid w:val="002A62F5"/>
    <w:rsid w:val="002A7FA6"/>
    <w:rsid w:val="002B10FA"/>
    <w:rsid w:val="002C0F05"/>
    <w:rsid w:val="002C150D"/>
    <w:rsid w:val="002C34DF"/>
    <w:rsid w:val="002C3B74"/>
    <w:rsid w:val="002D1D2C"/>
    <w:rsid w:val="002D45D9"/>
    <w:rsid w:val="002D6CCF"/>
    <w:rsid w:val="002D7BEC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5DDD"/>
    <w:rsid w:val="00335EC6"/>
    <w:rsid w:val="0034296C"/>
    <w:rsid w:val="003453E6"/>
    <w:rsid w:val="00347C7A"/>
    <w:rsid w:val="00347D33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4F7D"/>
    <w:rsid w:val="003C5B55"/>
    <w:rsid w:val="003C6593"/>
    <w:rsid w:val="003C7259"/>
    <w:rsid w:val="003C7A03"/>
    <w:rsid w:val="003D0BE3"/>
    <w:rsid w:val="003D0BFC"/>
    <w:rsid w:val="003E45E1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70AB1"/>
    <w:rsid w:val="0047116D"/>
    <w:rsid w:val="00473ADF"/>
    <w:rsid w:val="00483AB2"/>
    <w:rsid w:val="00490C85"/>
    <w:rsid w:val="00490F97"/>
    <w:rsid w:val="00491EC6"/>
    <w:rsid w:val="00492F5A"/>
    <w:rsid w:val="004936F8"/>
    <w:rsid w:val="004A092E"/>
    <w:rsid w:val="004A0A8C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501C"/>
    <w:rsid w:val="004D757D"/>
    <w:rsid w:val="004E326E"/>
    <w:rsid w:val="004E46DD"/>
    <w:rsid w:val="004E5EC1"/>
    <w:rsid w:val="004E679E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A8B"/>
    <w:rsid w:val="00533AA5"/>
    <w:rsid w:val="00533F12"/>
    <w:rsid w:val="005364A6"/>
    <w:rsid w:val="005366CB"/>
    <w:rsid w:val="00536D86"/>
    <w:rsid w:val="00536EC1"/>
    <w:rsid w:val="00541EEA"/>
    <w:rsid w:val="005425F0"/>
    <w:rsid w:val="00544431"/>
    <w:rsid w:val="00550A98"/>
    <w:rsid w:val="005529BC"/>
    <w:rsid w:val="00552C5F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7A2A"/>
    <w:rsid w:val="005C0340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5E03"/>
    <w:rsid w:val="005E6311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25D6"/>
    <w:rsid w:val="00623603"/>
    <w:rsid w:val="00627650"/>
    <w:rsid w:val="00627705"/>
    <w:rsid w:val="0063456E"/>
    <w:rsid w:val="0064245A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7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714A"/>
    <w:rsid w:val="00727FF1"/>
    <w:rsid w:val="0073242E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43D6"/>
    <w:rsid w:val="007B6371"/>
    <w:rsid w:val="007B7CAE"/>
    <w:rsid w:val="007C1E80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4062D"/>
    <w:rsid w:val="00842269"/>
    <w:rsid w:val="00844D95"/>
    <w:rsid w:val="0084501A"/>
    <w:rsid w:val="00846E99"/>
    <w:rsid w:val="00847252"/>
    <w:rsid w:val="008475EE"/>
    <w:rsid w:val="00847869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1B3C"/>
    <w:rsid w:val="009449C0"/>
    <w:rsid w:val="00944D6B"/>
    <w:rsid w:val="00947199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51DE"/>
    <w:rsid w:val="00965956"/>
    <w:rsid w:val="00970A52"/>
    <w:rsid w:val="0097627C"/>
    <w:rsid w:val="00980F5F"/>
    <w:rsid w:val="0098381C"/>
    <w:rsid w:val="009846A3"/>
    <w:rsid w:val="00986CAA"/>
    <w:rsid w:val="00991F3C"/>
    <w:rsid w:val="00995C68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575E"/>
    <w:rsid w:val="009C5FFB"/>
    <w:rsid w:val="009C7072"/>
    <w:rsid w:val="009D000B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34D8C"/>
    <w:rsid w:val="00A3517B"/>
    <w:rsid w:val="00A3799D"/>
    <w:rsid w:val="00A40795"/>
    <w:rsid w:val="00A41C75"/>
    <w:rsid w:val="00A42B01"/>
    <w:rsid w:val="00A42DD1"/>
    <w:rsid w:val="00A43CB7"/>
    <w:rsid w:val="00A47A22"/>
    <w:rsid w:val="00A47D75"/>
    <w:rsid w:val="00A541E1"/>
    <w:rsid w:val="00A54F09"/>
    <w:rsid w:val="00A562BE"/>
    <w:rsid w:val="00A57A30"/>
    <w:rsid w:val="00A61F94"/>
    <w:rsid w:val="00A622DF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5ACA"/>
    <w:rsid w:val="00BE02F9"/>
    <w:rsid w:val="00BE3625"/>
    <w:rsid w:val="00BE413A"/>
    <w:rsid w:val="00BE53C2"/>
    <w:rsid w:val="00BF009E"/>
    <w:rsid w:val="00BF0758"/>
    <w:rsid w:val="00BF075E"/>
    <w:rsid w:val="00BF4331"/>
    <w:rsid w:val="00BF748F"/>
    <w:rsid w:val="00C00C36"/>
    <w:rsid w:val="00C104FE"/>
    <w:rsid w:val="00C11BE6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4F0B"/>
    <w:rsid w:val="00C508AA"/>
    <w:rsid w:val="00C51C5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73530"/>
    <w:rsid w:val="00D7400D"/>
    <w:rsid w:val="00D740C4"/>
    <w:rsid w:val="00D80B4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A299A"/>
    <w:rsid w:val="00DA46F9"/>
    <w:rsid w:val="00DA5A2E"/>
    <w:rsid w:val="00DA6178"/>
    <w:rsid w:val="00DB11EE"/>
    <w:rsid w:val="00DB3A08"/>
    <w:rsid w:val="00DB47E2"/>
    <w:rsid w:val="00DB53CB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BBE"/>
    <w:rsid w:val="00E26692"/>
    <w:rsid w:val="00E268CA"/>
    <w:rsid w:val="00E30B6F"/>
    <w:rsid w:val="00E327AB"/>
    <w:rsid w:val="00E43239"/>
    <w:rsid w:val="00E43779"/>
    <w:rsid w:val="00E451B1"/>
    <w:rsid w:val="00E469B6"/>
    <w:rsid w:val="00E51FBE"/>
    <w:rsid w:val="00E53AA9"/>
    <w:rsid w:val="00E541BA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139E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355C"/>
    <w:rsid w:val="00FC3897"/>
    <w:rsid w:val="00FC6901"/>
    <w:rsid w:val="00FC7E9C"/>
    <w:rsid w:val="00FD4562"/>
    <w:rsid w:val="00FD4C7F"/>
    <w:rsid w:val="00FD6004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."/>
  <w:listSeparator w:val=","/>
  <w14:docId w14:val="7B06D59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6AF679-42E6-4438-9F52-5B74BEB41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805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Nicholas, Linda</cp:lastModifiedBy>
  <cp:revision>10</cp:revision>
  <cp:lastPrinted>2015-04-14T04:45:00Z</cp:lastPrinted>
  <dcterms:created xsi:type="dcterms:W3CDTF">2020-02-11T17:46:00Z</dcterms:created>
  <dcterms:modified xsi:type="dcterms:W3CDTF">2020-02-11T19:13:00Z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b7161541-c8d9-47eb-8fdd-dd31d0d63df9_Enabled">
    <vt:lpwstr>True</vt:lpwstr>
  </property>
  <property fmtid="{D5CDD505-2E9C-101B-9397-08002B2CF9AE}" pid="4" name="MSIP_Label_b7161541-c8d9-47eb-8fdd-dd31d0d63df9_Ref">
    <vt:lpwstr>https://api.informationprotection.azure.com/api/4b2d1e6a-fefc-41f2-896b-ad5ac594ebe9</vt:lpwstr>
  </property>
  <property fmtid="{D5CDD505-2E9C-101B-9397-08002B2CF9AE}" pid="5" name="MSIP_Label_b7161541-c8d9-47eb-8fdd-dd31d0d63df9_AssignedBy">
    <vt:lpwstr>linda.nicholas@bbh.com</vt:lpwstr>
  </property>
  <property fmtid="{D5CDD505-2E9C-101B-9397-08002B2CF9AE}" pid="6" name="MSIP_Label_b7161541-c8d9-47eb-8fdd-dd31d0d63df9_DateCreated">
    <vt:lpwstr>2017-06-13T12:27:20.9692330-04:00</vt:lpwstr>
  </property>
  <property fmtid="{D5CDD505-2E9C-101B-9397-08002B2CF9AE}" pid="7" name="MSIP_Label_b7161541-c8d9-47eb-8fdd-dd31d0d63df9_Name">
    <vt:lpwstr>External</vt:lpwstr>
  </property>
  <property fmtid="{D5CDD505-2E9C-101B-9397-08002B2CF9AE}" pid="8" name="MSIP_Label_b7161541-c8d9-47eb-8fdd-dd31d0d63df9_Extended_MSFT_Method">
    <vt:lpwstr>Manual</vt:lpwstr>
  </property>
  <property fmtid="{D5CDD505-2E9C-101B-9397-08002B2CF9AE}" pid="9" name="Sensitivity">
    <vt:lpwstr>External</vt:lpwstr>
  </property>
</Properties>
</file>