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DF7" w:rsidRPr="00197F2D" w:rsidRDefault="0095612F" w:rsidP="00B417B2">
      <w:pPr>
        <w:pStyle w:val="Heading3"/>
        <w:spacing w:after="120"/>
        <w:ind w:left="720"/>
        <w:rPr>
          <w:rFonts w:cs="Arial"/>
          <w:sz w:val="20"/>
        </w:rPr>
      </w:pPr>
      <w:r w:rsidRPr="00197F2D">
        <w:rPr>
          <w:rFonts w:cs="Arial"/>
          <w:sz w:val="20"/>
        </w:rPr>
        <w:t>Meeting</w:t>
      </w:r>
      <w:r w:rsidR="00A92556" w:rsidRPr="00197F2D">
        <w:rPr>
          <w:rFonts w:cs="Arial"/>
          <w:sz w:val="20"/>
        </w:rPr>
        <w:t xml:space="preserve"> </w:t>
      </w:r>
      <w:r w:rsidR="00B417B2" w:rsidRPr="00197F2D">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88"/>
        <w:gridCol w:w="7128"/>
      </w:tblGrid>
      <w:tr w:rsidR="00280821" w:rsidRPr="00197F2D" w:rsidTr="006B47F8">
        <w:tc>
          <w:tcPr>
            <w:tcW w:w="370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Date &amp; Time:</w:t>
            </w:r>
          </w:p>
        </w:tc>
        <w:tc>
          <w:tcPr>
            <w:tcW w:w="9630" w:type="dxa"/>
            <w:shd w:val="clear" w:color="auto" w:fill="auto"/>
          </w:tcPr>
          <w:p w:rsidR="00280821" w:rsidRPr="00197F2D" w:rsidRDefault="00F17E4B" w:rsidP="00B77938">
            <w:pPr>
              <w:pStyle w:val="Title"/>
              <w:spacing w:after="120"/>
              <w:ind w:left="186"/>
              <w:jc w:val="left"/>
              <w:rPr>
                <w:rFonts w:cs="Arial"/>
                <w:b w:val="0"/>
                <w:sz w:val="20"/>
              </w:rPr>
            </w:pPr>
            <w:r w:rsidRPr="00197F2D">
              <w:rPr>
                <w:rFonts w:cs="Arial"/>
                <w:b w:val="0"/>
                <w:sz w:val="20"/>
              </w:rPr>
              <w:t>Tuesday</w:t>
            </w:r>
            <w:r w:rsidR="00280821" w:rsidRPr="00197F2D">
              <w:rPr>
                <w:rFonts w:cs="Arial"/>
                <w:b w:val="0"/>
                <w:sz w:val="20"/>
              </w:rPr>
              <w:t xml:space="preserve">, </w:t>
            </w:r>
            <w:r w:rsidR="00667AB6">
              <w:rPr>
                <w:rFonts w:cs="Arial"/>
                <w:b w:val="0"/>
                <w:sz w:val="20"/>
              </w:rPr>
              <w:t xml:space="preserve">September </w:t>
            </w:r>
            <w:r w:rsidR="00B77938">
              <w:rPr>
                <w:rFonts w:cs="Arial"/>
                <w:b w:val="0"/>
                <w:sz w:val="20"/>
              </w:rPr>
              <w:t>20</w:t>
            </w:r>
            <w:r w:rsidR="00280821" w:rsidRPr="00197F2D">
              <w:rPr>
                <w:rFonts w:cs="Arial"/>
                <w:b w:val="0"/>
                <w:sz w:val="20"/>
              </w:rPr>
              <w:t>, 201</w:t>
            </w:r>
            <w:r w:rsidR="00D077B4">
              <w:rPr>
                <w:rFonts w:cs="Arial"/>
                <w:b w:val="0"/>
                <w:sz w:val="20"/>
              </w:rPr>
              <w:t>6</w:t>
            </w:r>
          </w:p>
        </w:tc>
      </w:tr>
      <w:tr w:rsidR="00280821" w:rsidRPr="00197F2D" w:rsidTr="006B47F8">
        <w:tc>
          <w:tcPr>
            <w:tcW w:w="370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Location:</w:t>
            </w:r>
          </w:p>
        </w:tc>
        <w:tc>
          <w:tcPr>
            <w:tcW w:w="9630" w:type="dxa"/>
            <w:shd w:val="clear" w:color="auto" w:fill="auto"/>
          </w:tcPr>
          <w:p w:rsidR="00280821" w:rsidRPr="00197F2D" w:rsidRDefault="00280821" w:rsidP="006B47F8">
            <w:pPr>
              <w:pStyle w:val="Title"/>
              <w:spacing w:after="120"/>
              <w:ind w:left="186"/>
              <w:jc w:val="left"/>
              <w:rPr>
                <w:rFonts w:cs="Arial"/>
                <w:b w:val="0"/>
                <w:sz w:val="20"/>
              </w:rPr>
            </w:pPr>
            <w:r w:rsidRPr="00197F2D">
              <w:rPr>
                <w:rFonts w:cs="Arial"/>
                <w:b w:val="0"/>
                <w:sz w:val="20"/>
              </w:rPr>
              <w:t>Colonial Oaks Firehouse</w:t>
            </w:r>
          </w:p>
        </w:tc>
      </w:tr>
      <w:tr w:rsidR="00280821" w:rsidRPr="00197F2D" w:rsidTr="006B47F8">
        <w:tc>
          <w:tcPr>
            <w:tcW w:w="370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Facilitator:</w:t>
            </w:r>
          </w:p>
        </w:tc>
        <w:tc>
          <w:tcPr>
            <w:tcW w:w="9630" w:type="dxa"/>
            <w:shd w:val="clear" w:color="auto" w:fill="auto"/>
          </w:tcPr>
          <w:p w:rsidR="00280821" w:rsidRPr="00197F2D" w:rsidRDefault="00267637" w:rsidP="00ED37A2">
            <w:pPr>
              <w:pStyle w:val="Title"/>
              <w:spacing w:after="120"/>
              <w:ind w:left="186"/>
              <w:jc w:val="left"/>
              <w:rPr>
                <w:rFonts w:cs="Arial"/>
                <w:b w:val="0"/>
                <w:sz w:val="20"/>
              </w:rPr>
            </w:pPr>
            <w:r w:rsidRPr="00197F2D">
              <w:rPr>
                <w:rFonts w:cs="Arial"/>
                <w:b w:val="0"/>
                <w:sz w:val="20"/>
              </w:rPr>
              <w:t xml:space="preserve">Commissioner </w:t>
            </w:r>
            <w:r w:rsidR="00ED37A2">
              <w:rPr>
                <w:rFonts w:cs="Arial"/>
                <w:b w:val="0"/>
                <w:sz w:val="20"/>
              </w:rPr>
              <w:t>Bowne</w:t>
            </w:r>
          </w:p>
        </w:tc>
      </w:tr>
      <w:tr w:rsidR="00280821" w:rsidRPr="00197F2D" w:rsidTr="006B47F8">
        <w:tc>
          <w:tcPr>
            <w:tcW w:w="370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Scribe:</w:t>
            </w:r>
          </w:p>
        </w:tc>
        <w:tc>
          <w:tcPr>
            <w:tcW w:w="9630" w:type="dxa"/>
            <w:shd w:val="clear" w:color="auto" w:fill="auto"/>
          </w:tcPr>
          <w:p w:rsidR="00280821" w:rsidRPr="00197F2D" w:rsidRDefault="00C721D7" w:rsidP="006B47F8">
            <w:pPr>
              <w:pStyle w:val="Title"/>
              <w:spacing w:after="120"/>
              <w:ind w:left="186"/>
              <w:jc w:val="left"/>
              <w:rPr>
                <w:rFonts w:cs="Arial"/>
                <w:b w:val="0"/>
                <w:sz w:val="20"/>
              </w:rPr>
            </w:pPr>
            <w:r>
              <w:rPr>
                <w:rFonts w:cs="Arial"/>
                <w:b w:val="0"/>
                <w:sz w:val="20"/>
              </w:rPr>
              <w:t>Linda Nicholas</w:t>
            </w:r>
          </w:p>
        </w:tc>
      </w:tr>
      <w:tr w:rsidR="00280821" w:rsidRPr="00197F2D" w:rsidTr="006B47F8">
        <w:tc>
          <w:tcPr>
            <w:tcW w:w="370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Meeting Objective:</w:t>
            </w:r>
          </w:p>
        </w:tc>
        <w:tc>
          <w:tcPr>
            <w:tcW w:w="9630" w:type="dxa"/>
            <w:shd w:val="clear" w:color="auto" w:fill="auto"/>
          </w:tcPr>
          <w:p w:rsidR="00280821" w:rsidRPr="00197F2D" w:rsidRDefault="00B77938" w:rsidP="006B47F8">
            <w:pPr>
              <w:pStyle w:val="Title"/>
              <w:spacing w:after="120"/>
              <w:ind w:left="186"/>
              <w:jc w:val="left"/>
              <w:rPr>
                <w:rFonts w:cs="Arial"/>
                <w:b w:val="0"/>
                <w:sz w:val="20"/>
              </w:rPr>
            </w:pPr>
            <w:r>
              <w:rPr>
                <w:rFonts w:cs="Arial"/>
                <w:b w:val="0"/>
                <w:sz w:val="20"/>
              </w:rPr>
              <w:t>Special</w:t>
            </w:r>
            <w:r w:rsidR="00267637" w:rsidRPr="00197F2D">
              <w:rPr>
                <w:rFonts w:cs="Arial"/>
                <w:b w:val="0"/>
                <w:sz w:val="20"/>
              </w:rPr>
              <w:t xml:space="preserve"> Meeting</w:t>
            </w:r>
            <w:r>
              <w:rPr>
                <w:rFonts w:cs="Arial"/>
                <w:b w:val="0"/>
                <w:sz w:val="20"/>
              </w:rPr>
              <w:t xml:space="preserve"> regarding the Riva Avenue Project</w:t>
            </w:r>
          </w:p>
        </w:tc>
      </w:tr>
    </w:tbl>
    <w:p w:rsidR="00280821" w:rsidRPr="00197F2D" w:rsidRDefault="00280821" w:rsidP="00B417B2">
      <w:pPr>
        <w:pStyle w:val="Title"/>
        <w:ind w:left="720"/>
        <w:rPr>
          <w:rFonts w:cs="Arial"/>
          <w:sz w:val="20"/>
        </w:rPr>
      </w:pPr>
    </w:p>
    <w:tbl>
      <w:tblPr>
        <w:tblW w:w="1009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428"/>
        <w:gridCol w:w="5670"/>
      </w:tblGrid>
      <w:tr w:rsidR="00280821" w:rsidRPr="00197F2D" w:rsidTr="006B47F8">
        <w:tc>
          <w:tcPr>
            <w:tcW w:w="442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Attendees:</w:t>
            </w:r>
          </w:p>
        </w:tc>
        <w:tc>
          <w:tcPr>
            <w:tcW w:w="5670" w:type="dxa"/>
            <w:shd w:val="pct10" w:color="auto" w:fill="auto"/>
          </w:tcPr>
          <w:p w:rsidR="00280821" w:rsidRPr="00197F2D" w:rsidRDefault="00280821" w:rsidP="006B47F8">
            <w:pPr>
              <w:pStyle w:val="Title"/>
              <w:spacing w:after="120"/>
              <w:ind w:left="252"/>
              <w:jc w:val="left"/>
              <w:rPr>
                <w:rFonts w:cs="Arial"/>
                <w:sz w:val="20"/>
              </w:rPr>
            </w:pPr>
            <w:r w:rsidRPr="00197F2D">
              <w:rPr>
                <w:rFonts w:cs="Arial"/>
                <w:sz w:val="20"/>
              </w:rPr>
              <w:t>Status (Present / Absent)</w:t>
            </w:r>
          </w:p>
        </w:tc>
      </w:tr>
      <w:tr w:rsidR="00280821" w:rsidRPr="00197F2D" w:rsidTr="0006400C">
        <w:tc>
          <w:tcPr>
            <w:tcW w:w="4428" w:type="dxa"/>
            <w:shd w:val="clear" w:color="auto" w:fill="auto"/>
          </w:tcPr>
          <w:p w:rsidR="00280821" w:rsidRPr="00197F2D" w:rsidRDefault="00280821" w:rsidP="006B47F8">
            <w:pPr>
              <w:pStyle w:val="Title"/>
              <w:spacing w:after="120"/>
              <w:ind w:left="180"/>
              <w:jc w:val="left"/>
              <w:rPr>
                <w:rFonts w:cs="Arial"/>
                <w:b w:val="0"/>
                <w:sz w:val="20"/>
              </w:rPr>
            </w:pPr>
            <w:r w:rsidRPr="00197F2D">
              <w:rPr>
                <w:rFonts w:cs="Arial"/>
                <w:b w:val="0"/>
                <w:sz w:val="20"/>
              </w:rPr>
              <w:t>Commissioner Edward Bowne</w:t>
            </w:r>
          </w:p>
        </w:tc>
        <w:tc>
          <w:tcPr>
            <w:tcW w:w="5670" w:type="dxa"/>
            <w:shd w:val="clear" w:color="auto" w:fill="auto"/>
            <w:vAlign w:val="center"/>
          </w:tcPr>
          <w:p w:rsidR="00280821" w:rsidRPr="00197F2D" w:rsidRDefault="00ED37A2" w:rsidP="00470AB1">
            <w:pPr>
              <w:pStyle w:val="Title"/>
              <w:spacing w:after="120"/>
              <w:ind w:left="252"/>
              <w:jc w:val="left"/>
              <w:rPr>
                <w:rFonts w:cs="Arial"/>
                <w:b w:val="0"/>
                <w:sz w:val="20"/>
              </w:rPr>
            </w:pPr>
            <w:r>
              <w:rPr>
                <w:rFonts w:cs="Arial"/>
                <w:b w:val="0"/>
                <w:sz w:val="20"/>
              </w:rPr>
              <w:t>Present</w:t>
            </w:r>
          </w:p>
        </w:tc>
      </w:tr>
      <w:tr w:rsidR="00280821" w:rsidRPr="00197F2D" w:rsidTr="0006400C">
        <w:tc>
          <w:tcPr>
            <w:tcW w:w="4428" w:type="dxa"/>
            <w:shd w:val="clear" w:color="auto" w:fill="auto"/>
          </w:tcPr>
          <w:p w:rsidR="00280821" w:rsidRPr="00197F2D" w:rsidRDefault="00280821" w:rsidP="00380FA4">
            <w:pPr>
              <w:pStyle w:val="Title"/>
              <w:spacing w:after="120"/>
              <w:ind w:left="180"/>
              <w:jc w:val="left"/>
              <w:rPr>
                <w:rFonts w:cs="Arial"/>
                <w:b w:val="0"/>
                <w:sz w:val="20"/>
              </w:rPr>
            </w:pPr>
            <w:r w:rsidRPr="00197F2D">
              <w:rPr>
                <w:rFonts w:cs="Arial"/>
                <w:b w:val="0"/>
                <w:sz w:val="20"/>
              </w:rPr>
              <w:t xml:space="preserve">Commissioner </w:t>
            </w:r>
            <w:r w:rsidR="00380FA4">
              <w:rPr>
                <w:rFonts w:cs="Arial"/>
                <w:b w:val="0"/>
                <w:sz w:val="20"/>
              </w:rPr>
              <w:t>Thomas Duffy</w:t>
            </w:r>
          </w:p>
        </w:tc>
        <w:tc>
          <w:tcPr>
            <w:tcW w:w="5670" w:type="dxa"/>
            <w:shd w:val="clear" w:color="auto" w:fill="auto"/>
            <w:vAlign w:val="center"/>
          </w:tcPr>
          <w:p w:rsidR="00D077B4" w:rsidRPr="00197F2D" w:rsidRDefault="000446AD" w:rsidP="00667AB6">
            <w:pPr>
              <w:pStyle w:val="Title"/>
              <w:spacing w:after="120"/>
              <w:ind w:left="252"/>
              <w:jc w:val="left"/>
              <w:rPr>
                <w:rFonts w:cs="Arial"/>
                <w:b w:val="0"/>
                <w:sz w:val="20"/>
              </w:rPr>
            </w:pPr>
            <w:r>
              <w:rPr>
                <w:rFonts w:cs="Arial"/>
                <w:b w:val="0"/>
                <w:sz w:val="20"/>
              </w:rPr>
              <w:t>Present</w:t>
            </w:r>
          </w:p>
        </w:tc>
      </w:tr>
      <w:tr w:rsidR="00280821" w:rsidRPr="00197F2D" w:rsidTr="003855F8">
        <w:trPr>
          <w:trHeight w:val="407"/>
        </w:trPr>
        <w:tc>
          <w:tcPr>
            <w:tcW w:w="4428" w:type="dxa"/>
            <w:shd w:val="clear" w:color="auto" w:fill="auto"/>
          </w:tcPr>
          <w:p w:rsidR="00280821" w:rsidRPr="00197F2D" w:rsidRDefault="00380FA4" w:rsidP="006B47F8">
            <w:pPr>
              <w:pStyle w:val="Title"/>
              <w:spacing w:after="120"/>
              <w:ind w:left="180"/>
              <w:jc w:val="left"/>
              <w:rPr>
                <w:rFonts w:cs="Arial"/>
                <w:b w:val="0"/>
                <w:sz w:val="20"/>
              </w:rPr>
            </w:pPr>
            <w:r>
              <w:rPr>
                <w:rFonts w:cs="Arial"/>
                <w:b w:val="0"/>
                <w:sz w:val="20"/>
              </w:rPr>
              <w:t>Commissioner Ryan Fenstermaker</w:t>
            </w:r>
          </w:p>
        </w:tc>
        <w:tc>
          <w:tcPr>
            <w:tcW w:w="5670" w:type="dxa"/>
            <w:shd w:val="clear" w:color="auto" w:fill="auto"/>
            <w:vAlign w:val="center"/>
          </w:tcPr>
          <w:p w:rsidR="00280821" w:rsidRPr="00197F2D" w:rsidRDefault="00667AB6" w:rsidP="0028571D">
            <w:pPr>
              <w:pStyle w:val="Title"/>
              <w:spacing w:after="120"/>
              <w:ind w:left="252"/>
              <w:jc w:val="left"/>
              <w:rPr>
                <w:rFonts w:cs="Arial"/>
                <w:b w:val="0"/>
                <w:sz w:val="20"/>
              </w:rPr>
            </w:pPr>
            <w:r>
              <w:rPr>
                <w:rFonts w:cs="Arial"/>
                <w:b w:val="0"/>
                <w:sz w:val="20"/>
              </w:rPr>
              <w:t>Present</w:t>
            </w:r>
          </w:p>
        </w:tc>
      </w:tr>
      <w:tr w:rsidR="00280821" w:rsidRPr="00197F2D" w:rsidTr="003855F8">
        <w:trPr>
          <w:trHeight w:val="407"/>
        </w:trPr>
        <w:tc>
          <w:tcPr>
            <w:tcW w:w="4428" w:type="dxa"/>
            <w:shd w:val="clear" w:color="auto" w:fill="auto"/>
          </w:tcPr>
          <w:p w:rsidR="00280821" w:rsidRPr="00197F2D" w:rsidRDefault="00280821" w:rsidP="006B47F8">
            <w:pPr>
              <w:pStyle w:val="Title"/>
              <w:spacing w:after="120"/>
              <w:ind w:left="180"/>
              <w:jc w:val="left"/>
              <w:rPr>
                <w:rFonts w:cs="Arial"/>
                <w:b w:val="0"/>
                <w:sz w:val="20"/>
              </w:rPr>
            </w:pPr>
            <w:r w:rsidRPr="00197F2D">
              <w:rPr>
                <w:rFonts w:cs="Arial"/>
                <w:b w:val="0"/>
                <w:sz w:val="20"/>
              </w:rPr>
              <w:t>Commissioner Scott Miller</w:t>
            </w:r>
          </w:p>
        </w:tc>
        <w:tc>
          <w:tcPr>
            <w:tcW w:w="5670" w:type="dxa"/>
            <w:shd w:val="clear" w:color="auto" w:fill="auto"/>
            <w:vAlign w:val="center"/>
          </w:tcPr>
          <w:p w:rsidR="00280821" w:rsidRPr="00197F2D" w:rsidRDefault="00B77938" w:rsidP="002D6CCF">
            <w:pPr>
              <w:pStyle w:val="Title"/>
              <w:spacing w:after="120"/>
              <w:ind w:left="252"/>
              <w:jc w:val="left"/>
              <w:rPr>
                <w:rFonts w:cs="Arial"/>
                <w:b w:val="0"/>
                <w:sz w:val="20"/>
              </w:rPr>
            </w:pPr>
            <w:r>
              <w:rPr>
                <w:rFonts w:cs="Arial"/>
                <w:b w:val="0"/>
                <w:sz w:val="20"/>
              </w:rPr>
              <w:t>Absent</w:t>
            </w:r>
          </w:p>
        </w:tc>
      </w:tr>
      <w:tr w:rsidR="00280821" w:rsidRPr="00197F2D" w:rsidTr="0006400C">
        <w:tc>
          <w:tcPr>
            <w:tcW w:w="4428" w:type="dxa"/>
            <w:shd w:val="clear" w:color="auto" w:fill="auto"/>
          </w:tcPr>
          <w:p w:rsidR="00280821" w:rsidRPr="00197F2D" w:rsidRDefault="00280821" w:rsidP="006B47F8">
            <w:pPr>
              <w:pStyle w:val="Title"/>
              <w:spacing w:after="120"/>
              <w:ind w:left="180"/>
              <w:jc w:val="left"/>
              <w:rPr>
                <w:rFonts w:cs="Arial"/>
                <w:b w:val="0"/>
                <w:sz w:val="20"/>
              </w:rPr>
            </w:pPr>
            <w:r w:rsidRPr="00197F2D">
              <w:rPr>
                <w:rFonts w:cs="Arial"/>
                <w:b w:val="0"/>
                <w:sz w:val="20"/>
              </w:rPr>
              <w:t>Commissioner David Wood</w:t>
            </w:r>
          </w:p>
        </w:tc>
        <w:tc>
          <w:tcPr>
            <w:tcW w:w="5670" w:type="dxa"/>
            <w:shd w:val="clear" w:color="auto" w:fill="auto"/>
            <w:vAlign w:val="center"/>
          </w:tcPr>
          <w:p w:rsidR="00280821" w:rsidRPr="00197F2D" w:rsidRDefault="001B10E4" w:rsidP="0006400C">
            <w:pPr>
              <w:pStyle w:val="Title"/>
              <w:spacing w:after="120"/>
              <w:ind w:left="252"/>
              <w:jc w:val="left"/>
              <w:rPr>
                <w:rFonts w:cs="Arial"/>
                <w:b w:val="0"/>
                <w:sz w:val="20"/>
              </w:rPr>
            </w:pPr>
            <w:r>
              <w:rPr>
                <w:rFonts w:cs="Arial"/>
                <w:b w:val="0"/>
                <w:sz w:val="20"/>
              </w:rPr>
              <w:t>Present</w:t>
            </w:r>
          </w:p>
        </w:tc>
      </w:tr>
      <w:tr w:rsidR="00183A6C" w:rsidRPr="00197F2D" w:rsidTr="0006400C">
        <w:tc>
          <w:tcPr>
            <w:tcW w:w="4428" w:type="dxa"/>
            <w:shd w:val="clear" w:color="auto" w:fill="auto"/>
          </w:tcPr>
          <w:p w:rsidR="00183A6C" w:rsidRPr="00197F2D" w:rsidRDefault="00183A6C" w:rsidP="006B47F8">
            <w:pPr>
              <w:pStyle w:val="Title"/>
              <w:spacing w:after="120"/>
              <w:ind w:left="180"/>
              <w:jc w:val="left"/>
              <w:rPr>
                <w:rFonts w:cs="Arial"/>
                <w:b w:val="0"/>
                <w:sz w:val="20"/>
              </w:rPr>
            </w:pPr>
            <w:r>
              <w:rPr>
                <w:rFonts w:cs="Arial"/>
                <w:b w:val="0"/>
                <w:sz w:val="20"/>
              </w:rPr>
              <w:t>Kurt Ludwig, Architect</w:t>
            </w:r>
          </w:p>
        </w:tc>
        <w:tc>
          <w:tcPr>
            <w:tcW w:w="5670" w:type="dxa"/>
            <w:shd w:val="clear" w:color="auto" w:fill="auto"/>
            <w:vAlign w:val="center"/>
          </w:tcPr>
          <w:p w:rsidR="00183A6C" w:rsidRDefault="00183A6C" w:rsidP="0006400C">
            <w:pPr>
              <w:pStyle w:val="Title"/>
              <w:spacing w:after="120"/>
              <w:ind w:left="252"/>
              <w:jc w:val="left"/>
              <w:rPr>
                <w:rFonts w:cs="Arial"/>
                <w:b w:val="0"/>
                <w:sz w:val="20"/>
              </w:rPr>
            </w:pPr>
            <w:r>
              <w:rPr>
                <w:rFonts w:cs="Arial"/>
                <w:b w:val="0"/>
                <w:sz w:val="20"/>
              </w:rPr>
              <w:t>Present</w:t>
            </w:r>
          </w:p>
        </w:tc>
      </w:tr>
      <w:tr w:rsidR="00183A6C" w:rsidRPr="00197F2D" w:rsidTr="00183A6C">
        <w:trPr>
          <w:trHeight w:val="290"/>
        </w:trPr>
        <w:tc>
          <w:tcPr>
            <w:tcW w:w="4428" w:type="dxa"/>
            <w:shd w:val="clear" w:color="auto" w:fill="auto"/>
          </w:tcPr>
          <w:p w:rsidR="00183A6C" w:rsidRPr="00197F2D" w:rsidRDefault="00183A6C" w:rsidP="006B47F8">
            <w:pPr>
              <w:pStyle w:val="Title"/>
              <w:spacing w:after="120"/>
              <w:ind w:left="180"/>
              <w:jc w:val="left"/>
              <w:rPr>
                <w:rFonts w:cs="Arial"/>
                <w:b w:val="0"/>
                <w:sz w:val="20"/>
              </w:rPr>
            </w:pPr>
            <w:r>
              <w:rPr>
                <w:rFonts w:cs="Arial"/>
                <w:b w:val="0"/>
                <w:sz w:val="20"/>
              </w:rPr>
              <w:t>Richard Braslow, Attorney for EB District #3</w:t>
            </w:r>
          </w:p>
        </w:tc>
        <w:tc>
          <w:tcPr>
            <w:tcW w:w="5670" w:type="dxa"/>
            <w:shd w:val="clear" w:color="auto" w:fill="auto"/>
            <w:vAlign w:val="center"/>
          </w:tcPr>
          <w:p w:rsidR="00183A6C" w:rsidRDefault="00183A6C" w:rsidP="0006400C">
            <w:pPr>
              <w:pStyle w:val="Title"/>
              <w:spacing w:after="120"/>
              <w:ind w:left="252"/>
              <w:jc w:val="left"/>
              <w:rPr>
                <w:rFonts w:cs="Arial"/>
                <w:b w:val="0"/>
                <w:sz w:val="20"/>
              </w:rPr>
            </w:pPr>
            <w:r>
              <w:rPr>
                <w:rFonts w:cs="Arial"/>
                <w:b w:val="0"/>
                <w:sz w:val="20"/>
              </w:rPr>
              <w:t>Present</w:t>
            </w:r>
          </w:p>
        </w:tc>
      </w:tr>
    </w:tbl>
    <w:p w:rsidR="002D45D9" w:rsidRPr="00197F2D"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10116"/>
      </w:tblGrid>
      <w:tr w:rsidR="00A42B01" w:rsidRPr="00197F2D" w:rsidTr="006B47F8">
        <w:tc>
          <w:tcPr>
            <w:tcW w:w="13338" w:type="dxa"/>
            <w:shd w:val="pct10" w:color="auto" w:fill="auto"/>
          </w:tcPr>
          <w:p w:rsidR="00A42B01" w:rsidRPr="00197F2D" w:rsidRDefault="00A42B01" w:rsidP="006B47F8">
            <w:pPr>
              <w:pStyle w:val="Header"/>
              <w:tabs>
                <w:tab w:val="clear" w:pos="4320"/>
                <w:tab w:val="clear" w:pos="8640"/>
              </w:tabs>
              <w:spacing w:before="120" w:after="120"/>
              <w:ind w:left="180" w:right="461"/>
              <w:rPr>
                <w:rFonts w:ascii="Arial" w:hAnsi="Arial" w:cs="Arial"/>
                <w:b/>
                <w:u w:val="single"/>
              </w:rPr>
            </w:pPr>
            <w:r w:rsidRPr="00197F2D">
              <w:rPr>
                <w:rFonts w:ascii="Arial" w:hAnsi="Arial" w:cs="Arial"/>
                <w:b/>
                <w:u w:val="single"/>
              </w:rPr>
              <w:t>MINUTES / NOTES</w:t>
            </w:r>
          </w:p>
        </w:tc>
      </w:tr>
    </w:tbl>
    <w:p w:rsidR="00A42B01" w:rsidRPr="00197F2D" w:rsidRDefault="00A42B01" w:rsidP="00B417B2">
      <w:pPr>
        <w:pStyle w:val="Header"/>
        <w:tabs>
          <w:tab w:val="clear" w:pos="4320"/>
          <w:tab w:val="clear" w:pos="8640"/>
        </w:tabs>
        <w:ind w:left="720"/>
        <w:rPr>
          <w:rFonts w:ascii="Arial" w:hAnsi="Arial" w:cs="Arial"/>
          <w:b/>
          <w:u w:val="single"/>
        </w:rPr>
      </w:pPr>
    </w:p>
    <w:p w:rsidR="00FE2C80" w:rsidRPr="00197F2D" w:rsidRDefault="00FE2C80" w:rsidP="00FE2C80">
      <w:pPr>
        <w:rPr>
          <w:rFonts w:ascii="Arial" w:hAnsi="Arial" w:cs="Arial"/>
        </w:rPr>
      </w:pPr>
      <w:r w:rsidRPr="00197F2D">
        <w:rPr>
          <w:rFonts w:ascii="Arial" w:hAnsi="Arial" w:cs="Arial"/>
        </w:rPr>
        <w:t>Meeting called to order at</w:t>
      </w:r>
      <w:r w:rsidR="00D077B4">
        <w:rPr>
          <w:rFonts w:ascii="Arial" w:hAnsi="Arial" w:cs="Arial"/>
        </w:rPr>
        <w:t xml:space="preserve"> </w:t>
      </w:r>
      <w:r w:rsidR="00ED37A2">
        <w:rPr>
          <w:rFonts w:ascii="Arial" w:hAnsi="Arial" w:cs="Arial"/>
        </w:rPr>
        <w:t>7:</w:t>
      </w:r>
      <w:r w:rsidR="001B10E4">
        <w:rPr>
          <w:rFonts w:ascii="Arial" w:hAnsi="Arial" w:cs="Arial"/>
        </w:rPr>
        <w:t>3</w:t>
      </w:r>
      <w:r w:rsidR="00B77938">
        <w:rPr>
          <w:rFonts w:ascii="Arial" w:hAnsi="Arial" w:cs="Arial"/>
        </w:rPr>
        <w:t>5</w:t>
      </w:r>
      <w:r w:rsidR="00ED37A2">
        <w:rPr>
          <w:rFonts w:ascii="Arial" w:hAnsi="Arial" w:cs="Arial"/>
        </w:rPr>
        <w:t>pm</w:t>
      </w:r>
      <w:r w:rsidRPr="00197F2D">
        <w:rPr>
          <w:rFonts w:ascii="Arial" w:hAnsi="Arial" w:cs="Arial"/>
        </w:rPr>
        <w:t xml:space="preserve"> by Commissioner</w:t>
      </w:r>
      <w:r>
        <w:rPr>
          <w:rFonts w:ascii="Arial" w:hAnsi="Arial" w:cs="Arial"/>
        </w:rPr>
        <w:t xml:space="preserve"> </w:t>
      </w:r>
      <w:r w:rsidR="00ED37A2">
        <w:rPr>
          <w:rFonts w:ascii="Arial" w:hAnsi="Arial" w:cs="Arial"/>
        </w:rPr>
        <w:t>Bowne</w:t>
      </w:r>
      <w:r w:rsidRPr="00197F2D">
        <w:rPr>
          <w:rFonts w:ascii="Arial" w:hAnsi="Arial" w:cs="Arial"/>
        </w:rPr>
        <w:t>.</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P</w:t>
      </w:r>
      <w:r w:rsidR="000F200C">
        <w:rPr>
          <w:rFonts w:ascii="Arial" w:hAnsi="Arial" w:cs="Arial"/>
        </w:rPr>
        <w:t>ledge of Allegiance was recited by all.</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 xml:space="preserve">Commissioner </w:t>
      </w:r>
      <w:r w:rsidR="00ED37A2">
        <w:rPr>
          <w:rFonts w:ascii="Arial" w:hAnsi="Arial" w:cs="Arial"/>
        </w:rPr>
        <w:t>Bowne</w:t>
      </w:r>
      <w:r w:rsidRPr="00197F2D">
        <w:rPr>
          <w:rFonts w:ascii="Arial" w:hAnsi="Arial" w:cs="Arial"/>
        </w:rPr>
        <w:t xml:space="preserve"> read the Open Public Meeting Act as follows:</w:t>
      </w:r>
    </w:p>
    <w:p w:rsidR="00FE2C80" w:rsidRPr="00197F2D" w:rsidRDefault="00FE2C80" w:rsidP="00FE2C80">
      <w:pPr>
        <w:rPr>
          <w:rFonts w:ascii="Arial" w:hAnsi="Arial" w:cs="Arial"/>
        </w:rPr>
      </w:pPr>
    </w:p>
    <w:p w:rsidR="00F62DA6" w:rsidRPr="00F62DA6" w:rsidRDefault="00F62DA6" w:rsidP="00F62DA6">
      <w:pPr>
        <w:ind w:right="274"/>
        <w:rPr>
          <w:rFonts w:ascii="Arial" w:hAnsi="Arial" w:cs="Arial"/>
        </w:rPr>
      </w:pPr>
      <w:r w:rsidRPr="00F62DA6">
        <w:rPr>
          <w:rFonts w:ascii="Arial" w:hAnsi="Arial" w:cs="Arial"/>
        </w:rPr>
        <w:t>THIS MEETING IS BEING HELD IN ACCORDANCE WITH THE REQUIREMENTS OF THE OPEN PUBLIC MEETING ACT (L.1975, C.231) AND PURSUANT THERETO, A SCHEDULE OF REGULAR MEETINGS WAS ADOPTED AT THE MEETING OF MARCH 8, 2016, WHICH SCHEDULE WAS FILED WITH THE MUNICIPAL CLERK, PROVIDED TO THE HOME NEWS TRIBUNE AND THE SENTINEL, AS WELL AS POSTED IN THE MUNICIPAL BUILDING.</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Commissioner</w:t>
      </w:r>
      <w:r>
        <w:rPr>
          <w:rFonts w:ascii="Arial" w:hAnsi="Arial" w:cs="Arial"/>
        </w:rPr>
        <w:t xml:space="preserve"> </w:t>
      </w:r>
      <w:r w:rsidR="00ED37A2">
        <w:rPr>
          <w:rFonts w:ascii="Arial" w:hAnsi="Arial" w:cs="Arial"/>
        </w:rPr>
        <w:t>Bowne</w:t>
      </w:r>
      <w:r w:rsidR="004414C9">
        <w:rPr>
          <w:rFonts w:ascii="Arial" w:hAnsi="Arial" w:cs="Arial"/>
        </w:rPr>
        <w:t xml:space="preserve"> </w:t>
      </w:r>
      <w:r w:rsidRPr="00197F2D">
        <w:rPr>
          <w:rFonts w:ascii="Arial" w:hAnsi="Arial" w:cs="Arial"/>
        </w:rPr>
        <w:t>indicated where the emergency exits are located.</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 xml:space="preserve">Roll call was taken.  </w:t>
      </w:r>
    </w:p>
    <w:p w:rsidR="00FE2C80" w:rsidRPr="00033066" w:rsidRDefault="00FE2C80" w:rsidP="00FE2C80">
      <w:pPr>
        <w:rPr>
          <w:rFonts w:ascii="Arial" w:hAnsi="Arial" w:cs="Arial"/>
        </w:rPr>
      </w:pPr>
    </w:p>
    <w:p w:rsidR="0008784D" w:rsidRDefault="0008784D" w:rsidP="00FE2C80">
      <w:pPr>
        <w:rPr>
          <w:rFonts w:ascii="Arial" w:hAnsi="Arial" w:cs="Arial"/>
        </w:rPr>
      </w:pPr>
    </w:p>
    <w:p w:rsidR="00B77938" w:rsidRPr="00B77938" w:rsidRDefault="00B77938" w:rsidP="00FE2C80">
      <w:pPr>
        <w:rPr>
          <w:rFonts w:ascii="Arial" w:hAnsi="Arial" w:cs="Arial"/>
          <w:b/>
          <w:u w:val="single"/>
        </w:rPr>
      </w:pPr>
      <w:r w:rsidRPr="00B77938">
        <w:rPr>
          <w:rFonts w:ascii="Arial" w:hAnsi="Arial" w:cs="Arial"/>
          <w:b/>
          <w:u w:val="single"/>
        </w:rPr>
        <w:t>RIVA AVENUE PROJECT – PUBLIC MEETING</w:t>
      </w:r>
    </w:p>
    <w:p w:rsidR="00B77938" w:rsidRPr="00B77938" w:rsidRDefault="00B77938" w:rsidP="00B77938">
      <w:pPr>
        <w:pStyle w:val="ListParagraph"/>
        <w:numPr>
          <w:ilvl w:val="0"/>
          <w:numId w:val="48"/>
        </w:numPr>
        <w:rPr>
          <w:rFonts w:ascii="Arial" w:hAnsi="Arial" w:cs="Arial"/>
        </w:rPr>
      </w:pPr>
      <w:r>
        <w:rPr>
          <w:rFonts w:ascii="Arial" w:hAnsi="Arial" w:cs="Arial"/>
          <w:sz w:val="20"/>
        </w:rPr>
        <w:t>Mike Duffy asked about changing the whole upstairs of Riva Avenue to be just an attic – no pipes, no elevator, nothing.  He can’t see it ever becoming a hall to rent again.</w:t>
      </w:r>
    </w:p>
    <w:p w:rsidR="00B77938" w:rsidRPr="00B77938" w:rsidRDefault="00B77938" w:rsidP="00B77938">
      <w:pPr>
        <w:pStyle w:val="ListParagraph"/>
        <w:numPr>
          <w:ilvl w:val="0"/>
          <w:numId w:val="48"/>
        </w:numPr>
        <w:rPr>
          <w:rFonts w:ascii="Arial" w:hAnsi="Arial" w:cs="Arial"/>
        </w:rPr>
      </w:pPr>
      <w:r>
        <w:rPr>
          <w:rFonts w:ascii="Arial" w:hAnsi="Arial" w:cs="Arial"/>
          <w:sz w:val="20"/>
        </w:rPr>
        <w:t>The architect, K</w:t>
      </w:r>
      <w:r w:rsidR="00183A6C">
        <w:rPr>
          <w:rFonts w:ascii="Arial" w:hAnsi="Arial" w:cs="Arial"/>
          <w:sz w:val="20"/>
        </w:rPr>
        <w:t>u</w:t>
      </w:r>
      <w:r>
        <w:rPr>
          <w:rFonts w:ascii="Arial" w:hAnsi="Arial" w:cs="Arial"/>
          <w:sz w:val="20"/>
        </w:rPr>
        <w:t>rt</w:t>
      </w:r>
      <w:r w:rsidR="00183A6C">
        <w:rPr>
          <w:rFonts w:ascii="Arial" w:hAnsi="Arial" w:cs="Arial"/>
          <w:sz w:val="20"/>
        </w:rPr>
        <w:t xml:space="preserve"> Ludwig</w:t>
      </w:r>
      <w:r>
        <w:rPr>
          <w:rFonts w:ascii="Arial" w:hAnsi="Arial" w:cs="Arial"/>
          <w:sz w:val="20"/>
        </w:rPr>
        <w:t xml:space="preserve">, spoke to Ed, the East Brunswick Public Official and said they would be shelling the upstairs only and then finishing it off, possibly, in a different phase.  </w:t>
      </w:r>
    </w:p>
    <w:p w:rsidR="00B77938" w:rsidRPr="00183A6C" w:rsidRDefault="00B77938" w:rsidP="00B77938">
      <w:pPr>
        <w:pStyle w:val="ListParagraph"/>
        <w:numPr>
          <w:ilvl w:val="0"/>
          <w:numId w:val="48"/>
        </w:numPr>
        <w:rPr>
          <w:rFonts w:ascii="Arial" w:hAnsi="Arial" w:cs="Arial"/>
        </w:rPr>
      </w:pPr>
      <w:r w:rsidRPr="00183A6C">
        <w:rPr>
          <w:rFonts w:ascii="Arial" w:hAnsi="Arial" w:cs="Arial"/>
          <w:sz w:val="20"/>
        </w:rPr>
        <w:t>He would have to go back to see if the elevator is still needed.</w:t>
      </w:r>
      <w:r w:rsidR="00183A6C" w:rsidRPr="00183A6C">
        <w:rPr>
          <w:rFonts w:ascii="Arial" w:hAnsi="Arial" w:cs="Arial"/>
          <w:sz w:val="20"/>
        </w:rPr>
        <w:t xml:space="preserve">  </w:t>
      </w:r>
      <w:r w:rsidRPr="00183A6C">
        <w:rPr>
          <w:rFonts w:ascii="Arial" w:hAnsi="Arial" w:cs="Arial"/>
          <w:sz w:val="20"/>
        </w:rPr>
        <w:t>Right now it doesn’t seem like it will be done.</w:t>
      </w:r>
    </w:p>
    <w:p w:rsidR="00B77938" w:rsidRPr="00B77938" w:rsidRDefault="00B77938" w:rsidP="00B77938">
      <w:pPr>
        <w:pStyle w:val="ListParagraph"/>
        <w:numPr>
          <w:ilvl w:val="0"/>
          <w:numId w:val="48"/>
        </w:numPr>
        <w:rPr>
          <w:rFonts w:ascii="Arial" w:hAnsi="Arial" w:cs="Arial"/>
        </w:rPr>
      </w:pPr>
      <w:r>
        <w:rPr>
          <w:rFonts w:ascii="Arial" w:hAnsi="Arial" w:cs="Arial"/>
          <w:sz w:val="20"/>
        </w:rPr>
        <w:lastRenderedPageBreak/>
        <w:t xml:space="preserve">Commissioner Fenstermaker asked if the top would have a different use than the bottom and if so, would the elevator still need to be installed.  </w:t>
      </w:r>
    </w:p>
    <w:p w:rsidR="00B77938" w:rsidRPr="00114A52" w:rsidRDefault="00B77938" w:rsidP="00B77938">
      <w:pPr>
        <w:pStyle w:val="ListParagraph"/>
        <w:numPr>
          <w:ilvl w:val="0"/>
          <w:numId w:val="48"/>
        </w:numPr>
        <w:rPr>
          <w:rFonts w:ascii="Arial" w:hAnsi="Arial" w:cs="Arial"/>
        </w:rPr>
      </w:pPr>
      <w:r>
        <w:rPr>
          <w:rFonts w:ascii="Arial" w:hAnsi="Arial" w:cs="Arial"/>
          <w:sz w:val="20"/>
        </w:rPr>
        <w:t xml:space="preserve">Commissioner Wood asked if they could all step back and start where we were now in the process. He asked what the original bid was and how much of it was spent.  Commissioner Duffy </w:t>
      </w:r>
      <w:r w:rsidR="00114A52">
        <w:rPr>
          <w:rFonts w:ascii="Arial" w:hAnsi="Arial" w:cs="Arial"/>
          <w:sz w:val="20"/>
        </w:rPr>
        <w:t>said the original bid was for $1.9 million and of that budget $102K has been spent so far.</w:t>
      </w:r>
    </w:p>
    <w:p w:rsidR="00114A52" w:rsidRPr="00114A52" w:rsidRDefault="00114A52" w:rsidP="00B77938">
      <w:pPr>
        <w:pStyle w:val="ListParagraph"/>
        <w:numPr>
          <w:ilvl w:val="0"/>
          <w:numId w:val="48"/>
        </w:numPr>
        <w:rPr>
          <w:rFonts w:ascii="Arial" w:hAnsi="Arial" w:cs="Arial"/>
        </w:rPr>
      </w:pPr>
      <w:r>
        <w:rPr>
          <w:rFonts w:ascii="Arial" w:hAnsi="Arial" w:cs="Arial"/>
          <w:sz w:val="20"/>
        </w:rPr>
        <w:t>Commissioner Duffy read off the list of items that the Committee put together regarding the items that can be put off on the project as of now.  They estimate these items to total around $178,500 in savings if taken out of the project.</w:t>
      </w:r>
    </w:p>
    <w:p w:rsidR="00114A52" w:rsidRPr="00114A52" w:rsidRDefault="00114A52" w:rsidP="00114A52">
      <w:pPr>
        <w:pStyle w:val="ListParagraph"/>
        <w:numPr>
          <w:ilvl w:val="1"/>
          <w:numId w:val="48"/>
        </w:numPr>
        <w:rPr>
          <w:rFonts w:ascii="Arial" w:hAnsi="Arial" w:cs="Arial"/>
        </w:rPr>
      </w:pPr>
      <w:r>
        <w:rPr>
          <w:rFonts w:ascii="Arial" w:hAnsi="Arial" w:cs="Arial"/>
          <w:sz w:val="20"/>
        </w:rPr>
        <w:t>Generator</w:t>
      </w:r>
    </w:p>
    <w:p w:rsidR="00114A52" w:rsidRPr="00114A52" w:rsidRDefault="00114A52" w:rsidP="00114A52">
      <w:pPr>
        <w:pStyle w:val="ListParagraph"/>
        <w:numPr>
          <w:ilvl w:val="1"/>
          <w:numId w:val="48"/>
        </w:numPr>
        <w:rPr>
          <w:rFonts w:ascii="Arial" w:hAnsi="Arial" w:cs="Arial"/>
        </w:rPr>
      </w:pPr>
      <w:r>
        <w:rPr>
          <w:rFonts w:ascii="Arial" w:hAnsi="Arial" w:cs="Arial"/>
          <w:sz w:val="20"/>
        </w:rPr>
        <w:t>Cabinets in kitchen</w:t>
      </w:r>
    </w:p>
    <w:p w:rsidR="00114A52" w:rsidRPr="00114A52" w:rsidRDefault="00114A52" w:rsidP="00114A52">
      <w:pPr>
        <w:pStyle w:val="ListParagraph"/>
        <w:numPr>
          <w:ilvl w:val="1"/>
          <w:numId w:val="48"/>
        </w:numPr>
        <w:rPr>
          <w:rFonts w:ascii="Arial" w:hAnsi="Arial" w:cs="Arial"/>
        </w:rPr>
      </w:pPr>
      <w:r>
        <w:rPr>
          <w:rFonts w:ascii="Arial" w:hAnsi="Arial" w:cs="Arial"/>
          <w:sz w:val="20"/>
        </w:rPr>
        <w:t>HVAC to second floor</w:t>
      </w:r>
    </w:p>
    <w:p w:rsidR="00114A52" w:rsidRPr="00114A52" w:rsidRDefault="00114A52" w:rsidP="00114A52">
      <w:pPr>
        <w:pStyle w:val="ListParagraph"/>
        <w:numPr>
          <w:ilvl w:val="1"/>
          <w:numId w:val="48"/>
        </w:numPr>
        <w:rPr>
          <w:rFonts w:ascii="Arial" w:hAnsi="Arial" w:cs="Arial"/>
        </w:rPr>
      </w:pPr>
      <w:proofErr w:type="spellStart"/>
      <w:r>
        <w:rPr>
          <w:rFonts w:ascii="Arial" w:hAnsi="Arial" w:cs="Arial"/>
          <w:sz w:val="20"/>
        </w:rPr>
        <w:t>Plymo</w:t>
      </w:r>
      <w:proofErr w:type="spellEnd"/>
      <w:r>
        <w:rPr>
          <w:rFonts w:ascii="Arial" w:hAnsi="Arial" w:cs="Arial"/>
          <w:sz w:val="20"/>
        </w:rPr>
        <w:t>-vent</w:t>
      </w:r>
    </w:p>
    <w:p w:rsidR="00114A52" w:rsidRPr="00114A52" w:rsidRDefault="00114A52" w:rsidP="00114A52">
      <w:pPr>
        <w:pStyle w:val="ListParagraph"/>
        <w:numPr>
          <w:ilvl w:val="1"/>
          <w:numId w:val="48"/>
        </w:numPr>
        <w:rPr>
          <w:rFonts w:ascii="Arial" w:hAnsi="Arial" w:cs="Arial"/>
        </w:rPr>
      </w:pPr>
      <w:r>
        <w:rPr>
          <w:rFonts w:ascii="Arial" w:hAnsi="Arial" w:cs="Arial"/>
          <w:sz w:val="20"/>
        </w:rPr>
        <w:t>Electricity to the second floor except the sub panel</w:t>
      </w:r>
    </w:p>
    <w:p w:rsidR="00114A52" w:rsidRPr="00114A52" w:rsidRDefault="00114A52" w:rsidP="00114A52">
      <w:pPr>
        <w:pStyle w:val="ListParagraph"/>
        <w:numPr>
          <w:ilvl w:val="1"/>
          <w:numId w:val="48"/>
        </w:numPr>
        <w:rPr>
          <w:rFonts w:ascii="Arial" w:hAnsi="Arial" w:cs="Arial"/>
        </w:rPr>
      </w:pPr>
      <w:r>
        <w:rPr>
          <w:rFonts w:ascii="Arial" w:hAnsi="Arial" w:cs="Arial"/>
          <w:sz w:val="20"/>
        </w:rPr>
        <w:t>Spray foam</w:t>
      </w:r>
    </w:p>
    <w:p w:rsidR="00114A52" w:rsidRPr="00114A52" w:rsidRDefault="00114A52" w:rsidP="00B77938">
      <w:pPr>
        <w:pStyle w:val="ListParagraph"/>
        <w:numPr>
          <w:ilvl w:val="0"/>
          <w:numId w:val="48"/>
        </w:numPr>
        <w:rPr>
          <w:rFonts w:ascii="Arial" w:hAnsi="Arial" w:cs="Arial"/>
        </w:rPr>
      </w:pPr>
      <w:r>
        <w:rPr>
          <w:rFonts w:ascii="Arial" w:hAnsi="Arial" w:cs="Arial"/>
          <w:sz w:val="20"/>
        </w:rPr>
        <w:t>Commissioner Fenstermaker pointed out that since only one company came in under the $2 million approved budget, we have no bargaining power.</w:t>
      </w:r>
    </w:p>
    <w:p w:rsidR="00114A52" w:rsidRPr="00AA30BB" w:rsidRDefault="00183A6C" w:rsidP="00B77938">
      <w:pPr>
        <w:pStyle w:val="ListParagraph"/>
        <w:numPr>
          <w:ilvl w:val="0"/>
          <w:numId w:val="48"/>
        </w:numPr>
        <w:rPr>
          <w:rFonts w:ascii="Arial" w:hAnsi="Arial" w:cs="Arial"/>
        </w:rPr>
      </w:pPr>
      <w:r>
        <w:rPr>
          <w:rFonts w:ascii="Arial" w:hAnsi="Arial" w:cs="Arial"/>
          <w:sz w:val="20"/>
        </w:rPr>
        <w:t xml:space="preserve">Richard Braslow, the district’s </w:t>
      </w:r>
      <w:r w:rsidR="00AA30BB">
        <w:rPr>
          <w:rFonts w:ascii="Arial" w:hAnsi="Arial" w:cs="Arial"/>
          <w:sz w:val="20"/>
        </w:rPr>
        <w:t>attorney</w:t>
      </w:r>
      <w:r>
        <w:rPr>
          <w:rFonts w:ascii="Arial" w:hAnsi="Arial" w:cs="Arial"/>
          <w:sz w:val="20"/>
        </w:rPr>
        <w:t>,</w:t>
      </w:r>
      <w:r w:rsidR="00AA30BB">
        <w:rPr>
          <w:rFonts w:ascii="Arial" w:hAnsi="Arial" w:cs="Arial"/>
          <w:sz w:val="20"/>
        </w:rPr>
        <w:t xml:space="preserve"> said that the fire company should have some basis to go back to the contractor with a price list of items they would like to remove.  This is also Commissioner </w:t>
      </w:r>
      <w:proofErr w:type="spellStart"/>
      <w:r w:rsidR="00AA30BB">
        <w:rPr>
          <w:rFonts w:ascii="Arial" w:hAnsi="Arial" w:cs="Arial"/>
          <w:sz w:val="20"/>
        </w:rPr>
        <w:t>Fenstermaker’s</w:t>
      </w:r>
      <w:proofErr w:type="spellEnd"/>
      <w:r w:rsidR="00AA30BB">
        <w:rPr>
          <w:rFonts w:ascii="Arial" w:hAnsi="Arial" w:cs="Arial"/>
          <w:sz w:val="20"/>
        </w:rPr>
        <w:t xml:space="preserve"> primary concern.  He wants to be sure this is all legal to do the job this way and  Braslow responded with a </w:t>
      </w:r>
      <w:r>
        <w:rPr>
          <w:rFonts w:ascii="Arial" w:hAnsi="Arial" w:cs="Arial"/>
          <w:sz w:val="20"/>
        </w:rPr>
        <w:t>‘</w:t>
      </w:r>
      <w:r w:rsidR="00AA30BB">
        <w:rPr>
          <w:rFonts w:ascii="Arial" w:hAnsi="Arial" w:cs="Arial"/>
          <w:sz w:val="20"/>
        </w:rPr>
        <w:t>Yes</w:t>
      </w:r>
      <w:r>
        <w:rPr>
          <w:rFonts w:ascii="Arial" w:hAnsi="Arial" w:cs="Arial"/>
          <w:sz w:val="20"/>
        </w:rPr>
        <w:t>’</w:t>
      </w:r>
      <w:r w:rsidR="00AA30BB">
        <w:rPr>
          <w:rFonts w:ascii="Arial" w:hAnsi="Arial" w:cs="Arial"/>
          <w:sz w:val="20"/>
        </w:rPr>
        <w:t xml:space="preserve"> and that it was OK to make these small modifications.</w:t>
      </w:r>
    </w:p>
    <w:p w:rsidR="00AA30BB" w:rsidRPr="00AA30BB" w:rsidRDefault="00AA30BB" w:rsidP="00B77938">
      <w:pPr>
        <w:pStyle w:val="ListParagraph"/>
        <w:numPr>
          <w:ilvl w:val="0"/>
          <w:numId w:val="48"/>
        </w:numPr>
        <w:rPr>
          <w:rFonts w:ascii="Arial" w:hAnsi="Arial" w:cs="Arial"/>
        </w:rPr>
      </w:pPr>
      <w:r>
        <w:rPr>
          <w:rFonts w:ascii="Arial" w:hAnsi="Arial" w:cs="Arial"/>
          <w:sz w:val="20"/>
        </w:rPr>
        <w:t>Commissioner Fenstermaker is also worried about change orders and that they are done effectively.  He spoke about the large opinion that there should be a separate owner’s advocate on the board who would speak on behalf of the Commissioners so they are done correctly.</w:t>
      </w:r>
    </w:p>
    <w:p w:rsidR="00AA30BB" w:rsidRPr="00B42999" w:rsidRDefault="00AA30BB" w:rsidP="00AA30BB">
      <w:pPr>
        <w:pStyle w:val="ListParagraph"/>
        <w:numPr>
          <w:ilvl w:val="0"/>
          <w:numId w:val="48"/>
        </w:numPr>
        <w:rPr>
          <w:rFonts w:ascii="Arial" w:hAnsi="Arial" w:cs="Arial"/>
        </w:rPr>
      </w:pPr>
      <w:r>
        <w:rPr>
          <w:rFonts w:ascii="Arial" w:hAnsi="Arial" w:cs="Arial"/>
          <w:sz w:val="20"/>
        </w:rPr>
        <w:t>K</w:t>
      </w:r>
      <w:r w:rsidR="00183A6C">
        <w:rPr>
          <w:rFonts w:ascii="Arial" w:hAnsi="Arial" w:cs="Arial"/>
          <w:sz w:val="20"/>
        </w:rPr>
        <w:t>urt</w:t>
      </w:r>
      <w:r>
        <w:rPr>
          <w:rFonts w:ascii="Arial" w:hAnsi="Arial" w:cs="Arial"/>
          <w:sz w:val="20"/>
        </w:rPr>
        <w:t xml:space="preserve"> felt that he is best person to perform as the client’s advocate.  Attorney Braslow spoke about his experience with client advocates.  He called them a “clerk of the works” and how it could be a good thing and a bad thing.</w:t>
      </w:r>
    </w:p>
    <w:p w:rsidR="00B42999" w:rsidRPr="00B42999" w:rsidRDefault="00B42999" w:rsidP="00AA30BB">
      <w:pPr>
        <w:pStyle w:val="ListParagraph"/>
        <w:numPr>
          <w:ilvl w:val="0"/>
          <w:numId w:val="48"/>
        </w:numPr>
        <w:rPr>
          <w:rFonts w:ascii="Arial" w:hAnsi="Arial" w:cs="Arial"/>
        </w:rPr>
      </w:pPr>
      <w:r>
        <w:rPr>
          <w:rFonts w:ascii="Arial" w:hAnsi="Arial" w:cs="Arial"/>
          <w:sz w:val="20"/>
        </w:rPr>
        <w:t xml:space="preserve">Attorney Braslow stated that many contractors live for change orders.  This is a legitimate thing.  </w:t>
      </w:r>
    </w:p>
    <w:p w:rsidR="00B42999" w:rsidRPr="00B42999" w:rsidRDefault="00B42999" w:rsidP="00AA30BB">
      <w:pPr>
        <w:pStyle w:val="ListParagraph"/>
        <w:numPr>
          <w:ilvl w:val="0"/>
          <w:numId w:val="48"/>
        </w:numPr>
        <w:rPr>
          <w:rFonts w:ascii="Arial" w:hAnsi="Arial" w:cs="Arial"/>
        </w:rPr>
      </w:pPr>
      <w:r>
        <w:rPr>
          <w:rFonts w:ascii="Arial" w:hAnsi="Arial" w:cs="Arial"/>
          <w:sz w:val="20"/>
        </w:rPr>
        <w:t>K</w:t>
      </w:r>
      <w:r w:rsidR="00D52865">
        <w:rPr>
          <w:rFonts w:ascii="Arial" w:hAnsi="Arial" w:cs="Arial"/>
          <w:sz w:val="20"/>
        </w:rPr>
        <w:t>u</w:t>
      </w:r>
      <w:bookmarkStart w:id="0" w:name="_GoBack"/>
      <w:bookmarkEnd w:id="0"/>
      <w:r>
        <w:rPr>
          <w:rFonts w:ascii="Arial" w:hAnsi="Arial" w:cs="Arial"/>
          <w:sz w:val="20"/>
        </w:rPr>
        <w:t>rt visited four of the contractors’ projects and they were all completed jobs.  The quality of work looked good.  There were some things that looked outstanding and some mediocre.  It seemed that the people he met at the facilities all liked the builders and when they arrived they were greeted very well by their previous customers.</w:t>
      </w:r>
    </w:p>
    <w:p w:rsidR="00B42999" w:rsidRPr="00B42999" w:rsidRDefault="00B42999" w:rsidP="00AA30BB">
      <w:pPr>
        <w:pStyle w:val="ListParagraph"/>
        <w:numPr>
          <w:ilvl w:val="0"/>
          <w:numId w:val="48"/>
        </w:numPr>
        <w:rPr>
          <w:rFonts w:ascii="Arial" w:hAnsi="Arial" w:cs="Arial"/>
        </w:rPr>
      </w:pPr>
      <w:r>
        <w:rPr>
          <w:rFonts w:ascii="Arial" w:hAnsi="Arial" w:cs="Arial"/>
          <w:sz w:val="20"/>
        </w:rPr>
        <w:t xml:space="preserve">The builders are a set of brothers, both in their 30’s.  He said they drive modest cars and they don’t seem to let money be their guide in life.  </w:t>
      </w:r>
    </w:p>
    <w:p w:rsidR="00B42999" w:rsidRPr="00B42999" w:rsidRDefault="00B42999" w:rsidP="00AA30BB">
      <w:pPr>
        <w:pStyle w:val="ListParagraph"/>
        <w:numPr>
          <w:ilvl w:val="0"/>
          <w:numId w:val="48"/>
        </w:numPr>
        <w:rPr>
          <w:rFonts w:ascii="Arial" w:hAnsi="Arial" w:cs="Arial"/>
        </w:rPr>
      </w:pPr>
      <w:r>
        <w:rPr>
          <w:rFonts w:ascii="Arial" w:hAnsi="Arial" w:cs="Arial"/>
          <w:sz w:val="20"/>
        </w:rPr>
        <w:t>The first visit was to a new addition on a police department which included bathrooms.  The building was being used during construction.  The builders were requested to make the old blend with the new.  There was lots of brick work and since it was a police station, there was security involved that they had to clear.</w:t>
      </w:r>
    </w:p>
    <w:p w:rsidR="00B42999" w:rsidRPr="00B42999" w:rsidRDefault="00B42999" w:rsidP="00AA30BB">
      <w:pPr>
        <w:pStyle w:val="ListParagraph"/>
        <w:numPr>
          <w:ilvl w:val="0"/>
          <w:numId w:val="48"/>
        </w:numPr>
        <w:rPr>
          <w:rFonts w:ascii="Arial" w:hAnsi="Arial" w:cs="Arial"/>
        </w:rPr>
      </w:pPr>
      <w:r>
        <w:rPr>
          <w:rFonts w:ascii="Arial" w:hAnsi="Arial" w:cs="Arial"/>
          <w:sz w:val="20"/>
        </w:rPr>
        <w:t>The second visit was to a school in Ocean.  It included HVAC work and lots of tile.  Also included a security check since it was a school</w:t>
      </w:r>
    </w:p>
    <w:p w:rsidR="00B42999" w:rsidRPr="00B42999" w:rsidRDefault="00B42999" w:rsidP="00AA30BB">
      <w:pPr>
        <w:pStyle w:val="ListParagraph"/>
        <w:numPr>
          <w:ilvl w:val="0"/>
          <w:numId w:val="48"/>
        </w:numPr>
        <w:rPr>
          <w:rFonts w:ascii="Arial" w:hAnsi="Arial" w:cs="Arial"/>
        </w:rPr>
      </w:pPr>
      <w:r>
        <w:rPr>
          <w:rFonts w:ascii="Arial" w:hAnsi="Arial" w:cs="Arial"/>
          <w:sz w:val="20"/>
        </w:rPr>
        <w:t>The third visit was to a renovation – included bathrooms and trenching.</w:t>
      </w:r>
    </w:p>
    <w:p w:rsidR="00B42999" w:rsidRPr="00B42999" w:rsidRDefault="00B42999" w:rsidP="00AA30BB">
      <w:pPr>
        <w:pStyle w:val="ListParagraph"/>
        <w:numPr>
          <w:ilvl w:val="0"/>
          <w:numId w:val="48"/>
        </w:numPr>
        <w:rPr>
          <w:rFonts w:ascii="Arial" w:hAnsi="Arial" w:cs="Arial"/>
        </w:rPr>
      </w:pPr>
      <w:r>
        <w:rPr>
          <w:rFonts w:ascii="Arial" w:hAnsi="Arial" w:cs="Arial"/>
          <w:sz w:val="20"/>
        </w:rPr>
        <w:t xml:space="preserve">Braslow asked </w:t>
      </w:r>
      <w:proofErr w:type="spellStart"/>
      <w:r>
        <w:rPr>
          <w:rFonts w:ascii="Arial" w:hAnsi="Arial" w:cs="Arial"/>
          <w:sz w:val="20"/>
        </w:rPr>
        <w:t>Kirt</w:t>
      </w:r>
      <w:proofErr w:type="spellEnd"/>
      <w:r>
        <w:rPr>
          <w:rFonts w:ascii="Arial" w:hAnsi="Arial" w:cs="Arial"/>
          <w:sz w:val="20"/>
        </w:rPr>
        <w:t xml:space="preserve"> of there was anything negative about them from their clients and he received no negative comments during his walk </w:t>
      </w:r>
      <w:proofErr w:type="spellStart"/>
      <w:r>
        <w:rPr>
          <w:rFonts w:ascii="Arial" w:hAnsi="Arial" w:cs="Arial"/>
          <w:sz w:val="20"/>
        </w:rPr>
        <w:t>throughs</w:t>
      </w:r>
      <w:proofErr w:type="spellEnd"/>
      <w:r>
        <w:rPr>
          <w:rFonts w:ascii="Arial" w:hAnsi="Arial" w:cs="Arial"/>
          <w:sz w:val="20"/>
        </w:rPr>
        <w:t>.</w:t>
      </w:r>
    </w:p>
    <w:p w:rsidR="00B42999" w:rsidRPr="00B42999" w:rsidRDefault="00B42999" w:rsidP="00AA30BB">
      <w:pPr>
        <w:pStyle w:val="ListParagraph"/>
        <w:numPr>
          <w:ilvl w:val="0"/>
          <w:numId w:val="48"/>
        </w:numPr>
        <w:rPr>
          <w:rFonts w:ascii="Arial" w:hAnsi="Arial" w:cs="Arial"/>
        </w:rPr>
      </w:pPr>
      <w:r>
        <w:rPr>
          <w:rFonts w:ascii="Arial" w:hAnsi="Arial" w:cs="Arial"/>
          <w:sz w:val="20"/>
        </w:rPr>
        <w:t>Braslow also asked if there was the right amount of people on the job as well as having the right equipment.</w:t>
      </w:r>
    </w:p>
    <w:p w:rsidR="00B42999" w:rsidRDefault="00B42999" w:rsidP="00AA30BB">
      <w:pPr>
        <w:pStyle w:val="ListParagraph"/>
        <w:numPr>
          <w:ilvl w:val="0"/>
          <w:numId w:val="48"/>
        </w:numPr>
        <w:rPr>
          <w:rFonts w:ascii="Arial" w:hAnsi="Arial" w:cs="Arial"/>
          <w:sz w:val="20"/>
        </w:rPr>
      </w:pPr>
      <w:r>
        <w:rPr>
          <w:rFonts w:ascii="Arial" w:hAnsi="Arial" w:cs="Arial"/>
          <w:sz w:val="20"/>
        </w:rPr>
        <w:t>Commissioner Fenstermaker had been looking up the number of jobs they were awarded since last august and the total was 10.</w:t>
      </w:r>
    </w:p>
    <w:p w:rsidR="00B42999" w:rsidRDefault="00B42999" w:rsidP="00AA30BB">
      <w:pPr>
        <w:pStyle w:val="ListParagraph"/>
        <w:numPr>
          <w:ilvl w:val="0"/>
          <w:numId w:val="48"/>
        </w:numPr>
        <w:rPr>
          <w:rFonts w:ascii="Arial" w:hAnsi="Arial" w:cs="Arial"/>
          <w:sz w:val="20"/>
        </w:rPr>
      </w:pPr>
      <w:proofErr w:type="spellStart"/>
      <w:r>
        <w:rPr>
          <w:rFonts w:ascii="Arial" w:hAnsi="Arial" w:cs="Arial"/>
          <w:sz w:val="20"/>
        </w:rPr>
        <w:t>Kirt</w:t>
      </w:r>
      <w:proofErr w:type="spellEnd"/>
      <w:r>
        <w:rPr>
          <w:rFonts w:ascii="Arial" w:hAnsi="Arial" w:cs="Arial"/>
          <w:sz w:val="20"/>
        </w:rPr>
        <w:t xml:space="preserve"> had asked the builders how they handled change orders.  The builders said that each town has different requirements.  It depended on how strict they were with changes.</w:t>
      </w:r>
    </w:p>
    <w:p w:rsidR="00B42999" w:rsidRDefault="00B42999" w:rsidP="00AA30BB">
      <w:pPr>
        <w:pStyle w:val="ListParagraph"/>
        <w:numPr>
          <w:ilvl w:val="0"/>
          <w:numId w:val="48"/>
        </w:numPr>
        <w:rPr>
          <w:rFonts w:ascii="Arial" w:hAnsi="Arial" w:cs="Arial"/>
          <w:sz w:val="20"/>
        </w:rPr>
      </w:pPr>
      <w:r>
        <w:rPr>
          <w:rFonts w:ascii="Arial" w:hAnsi="Arial" w:cs="Arial"/>
          <w:sz w:val="20"/>
        </w:rPr>
        <w:lastRenderedPageBreak/>
        <w:t xml:space="preserve">Commissioner Fenstermaker then asked </w:t>
      </w:r>
      <w:proofErr w:type="spellStart"/>
      <w:r>
        <w:rPr>
          <w:rFonts w:ascii="Arial" w:hAnsi="Arial" w:cs="Arial"/>
          <w:sz w:val="20"/>
        </w:rPr>
        <w:t>Kirt</w:t>
      </w:r>
      <w:proofErr w:type="spellEnd"/>
      <w:r>
        <w:rPr>
          <w:rFonts w:ascii="Arial" w:hAnsi="Arial" w:cs="Arial"/>
          <w:sz w:val="20"/>
        </w:rPr>
        <w:t xml:space="preserve"> how change orders would be handled on this </w:t>
      </w:r>
      <w:proofErr w:type="gramStart"/>
      <w:r>
        <w:rPr>
          <w:rFonts w:ascii="Arial" w:hAnsi="Arial" w:cs="Arial"/>
          <w:sz w:val="20"/>
        </w:rPr>
        <w:t>job?</w:t>
      </w:r>
      <w:proofErr w:type="gramEnd"/>
      <w:r>
        <w:rPr>
          <w:rFonts w:ascii="Arial" w:hAnsi="Arial" w:cs="Arial"/>
          <w:sz w:val="20"/>
        </w:rPr>
        <w:t xml:space="preserve">  </w:t>
      </w:r>
      <w:proofErr w:type="spellStart"/>
      <w:r>
        <w:rPr>
          <w:rFonts w:ascii="Arial" w:hAnsi="Arial" w:cs="Arial"/>
          <w:sz w:val="20"/>
        </w:rPr>
        <w:t>Kirt</w:t>
      </w:r>
      <w:proofErr w:type="spellEnd"/>
      <w:r>
        <w:rPr>
          <w:rFonts w:ascii="Arial" w:hAnsi="Arial" w:cs="Arial"/>
          <w:sz w:val="20"/>
        </w:rPr>
        <w:t xml:space="preserve"> said a meeting would be held, a list would be kept and discussions around the new change orders would occur and why.</w:t>
      </w:r>
    </w:p>
    <w:p w:rsidR="00B42999" w:rsidRDefault="00B42999" w:rsidP="00AA30BB">
      <w:pPr>
        <w:pStyle w:val="ListParagraph"/>
        <w:numPr>
          <w:ilvl w:val="0"/>
          <w:numId w:val="48"/>
        </w:numPr>
        <w:rPr>
          <w:rFonts w:ascii="Arial" w:hAnsi="Arial" w:cs="Arial"/>
          <w:sz w:val="20"/>
        </w:rPr>
      </w:pPr>
      <w:r>
        <w:rPr>
          <w:rFonts w:ascii="Arial" w:hAnsi="Arial" w:cs="Arial"/>
          <w:sz w:val="20"/>
        </w:rPr>
        <w:t xml:space="preserve">Commissioner Fenstermaker then asked how can we be sure we are properly </w:t>
      </w:r>
      <w:proofErr w:type="gramStart"/>
      <w:r>
        <w:rPr>
          <w:rFonts w:ascii="Arial" w:hAnsi="Arial" w:cs="Arial"/>
          <w:sz w:val="20"/>
        </w:rPr>
        <w:t>negotiating?</w:t>
      </w:r>
      <w:proofErr w:type="gramEnd"/>
    </w:p>
    <w:p w:rsidR="00B42999" w:rsidRDefault="00B42999" w:rsidP="00AA30BB">
      <w:pPr>
        <w:pStyle w:val="ListParagraph"/>
        <w:numPr>
          <w:ilvl w:val="0"/>
          <w:numId w:val="48"/>
        </w:numPr>
        <w:rPr>
          <w:rFonts w:ascii="Arial" w:hAnsi="Arial" w:cs="Arial"/>
          <w:sz w:val="20"/>
        </w:rPr>
      </w:pPr>
      <w:r>
        <w:rPr>
          <w:rFonts w:ascii="Arial" w:hAnsi="Arial" w:cs="Arial"/>
          <w:sz w:val="20"/>
        </w:rPr>
        <w:t xml:space="preserve">Commissioner Wood asked if we had to furnish the new </w:t>
      </w:r>
      <w:proofErr w:type="gramStart"/>
      <w:r>
        <w:rPr>
          <w:rFonts w:ascii="Arial" w:hAnsi="Arial" w:cs="Arial"/>
          <w:sz w:val="20"/>
        </w:rPr>
        <w:t>stuff?</w:t>
      </w:r>
      <w:proofErr w:type="gramEnd"/>
    </w:p>
    <w:p w:rsidR="00B42999" w:rsidRDefault="00B42999" w:rsidP="00AA30BB">
      <w:pPr>
        <w:pStyle w:val="ListParagraph"/>
        <w:numPr>
          <w:ilvl w:val="0"/>
          <w:numId w:val="48"/>
        </w:numPr>
        <w:rPr>
          <w:rFonts w:ascii="Arial" w:hAnsi="Arial" w:cs="Arial"/>
          <w:sz w:val="20"/>
        </w:rPr>
      </w:pPr>
      <w:r>
        <w:rPr>
          <w:rFonts w:ascii="Arial" w:hAnsi="Arial" w:cs="Arial"/>
          <w:sz w:val="20"/>
        </w:rPr>
        <w:t>Attorney Braslow said that would be very unusual to provide materials if it doesn’t work, it wouldn’t go so well.  He included that change requests can always be negotiated.</w:t>
      </w:r>
    </w:p>
    <w:p w:rsidR="00B42999" w:rsidRDefault="00B42999" w:rsidP="00AA30BB">
      <w:pPr>
        <w:pStyle w:val="ListParagraph"/>
        <w:numPr>
          <w:ilvl w:val="0"/>
          <w:numId w:val="48"/>
        </w:numPr>
        <w:rPr>
          <w:rFonts w:ascii="Arial" w:hAnsi="Arial" w:cs="Arial"/>
          <w:sz w:val="20"/>
        </w:rPr>
      </w:pPr>
      <w:r>
        <w:rPr>
          <w:rFonts w:ascii="Arial" w:hAnsi="Arial" w:cs="Arial"/>
          <w:sz w:val="20"/>
        </w:rPr>
        <w:t>The confirmation of the award of the bid will be done via a letter to the winning contractor.</w:t>
      </w:r>
    </w:p>
    <w:p w:rsidR="008801A9" w:rsidRDefault="008801A9" w:rsidP="00AA30BB">
      <w:pPr>
        <w:pStyle w:val="ListParagraph"/>
        <w:numPr>
          <w:ilvl w:val="0"/>
          <w:numId w:val="48"/>
        </w:numPr>
        <w:rPr>
          <w:rFonts w:ascii="Arial" w:hAnsi="Arial" w:cs="Arial"/>
          <w:sz w:val="20"/>
        </w:rPr>
      </w:pPr>
      <w:r>
        <w:rPr>
          <w:rFonts w:ascii="Arial" w:hAnsi="Arial" w:cs="Arial"/>
          <w:sz w:val="20"/>
        </w:rPr>
        <w:t xml:space="preserve">Commissioner Duffy brought up the topic of the elevator.  </w:t>
      </w:r>
    </w:p>
    <w:p w:rsidR="008801A9" w:rsidRDefault="008801A9" w:rsidP="00AA30BB">
      <w:pPr>
        <w:pStyle w:val="ListParagraph"/>
        <w:numPr>
          <w:ilvl w:val="0"/>
          <w:numId w:val="48"/>
        </w:numPr>
        <w:rPr>
          <w:rFonts w:ascii="Arial" w:hAnsi="Arial" w:cs="Arial"/>
          <w:sz w:val="20"/>
        </w:rPr>
      </w:pPr>
      <w:r>
        <w:rPr>
          <w:rFonts w:ascii="Arial" w:hAnsi="Arial" w:cs="Arial"/>
          <w:sz w:val="20"/>
        </w:rPr>
        <w:t>Commissioner Wood said that if they don’t want to do the rental hall, they should strip out as much as possible.  The number one priority is to get the fire station working.  The hall should be the fire company’s decision if they want to move forward with it.</w:t>
      </w:r>
    </w:p>
    <w:p w:rsidR="008801A9" w:rsidRDefault="008801A9" w:rsidP="00AA30BB">
      <w:pPr>
        <w:pStyle w:val="ListParagraph"/>
        <w:numPr>
          <w:ilvl w:val="0"/>
          <w:numId w:val="48"/>
        </w:numPr>
        <w:rPr>
          <w:rFonts w:ascii="Arial" w:hAnsi="Arial" w:cs="Arial"/>
          <w:sz w:val="20"/>
        </w:rPr>
      </w:pPr>
      <w:r>
        <w:rPr>
          <w:rFonts w:ascii="Arial" w:hAnsi="Arial" w:cs="Arial"/>
          <w:sz w:val="20"/>
        </w:rPr>
        <w:t>Commissioner Bowne asked the architect to add to the items they do not want to do is the elevator and the electricity to the second floor.</w:t>
      </w:r>
    </w:p>
    <w:p w:rsidR="008801A9" w:rsidRDefault="008801A9" w:rsidP="008801A9">
      <w:pPr>
        <w:pStyle w:val="ListParagraph"/>
        <w:numPr>
          <w:ilvl w:val="0"/>
          <w:numId w:val="48"/>
        </w:numPr>
        <w:rPr>
          <w:rFonts w:ascii="Arial" w:hAnsi="Arial" w:cs="Arial"/>
          <w:sz w:val="20"/>
        </w:rPr>
      </w:pPr>
      <w:r>
        <w:rPr>
          <w:rFonts w:ascii="Arial" w:hAnsi="Arial" w:cs="Arial"/>
          <w:sz w:val="20"/>
        </w:rPr>
        <w:t>The architect said that the bid wasn’t broken down enough to choose what can be taken out.</w:t>
      </w:r>
    </w:p>
    <w:p w:rsidR="008801A9" w:rsidRDefault="008801A9" w:rsidP="008801A9">
      <w:pPr>
        <w:pStyle w:val="ListParagraph"/>
        <w:numPr>
          <w:ilvl w:val="0"/>
          <w:numId w:val="48"/>
        </w:numPr>
        <w:rPr>
          <w:rFonts w:ascii="Arial" w:hAnsi="Arial" w:cs="Arial"/>
          <w:sz w:val="20"/>
        </w:rPr>
      </w:pPr>
      <w:r>
        <w:rPr>
          <w:rFonts w:ascii="Arial" w:hAnsi="Arial" w:cs="Arial"/>
          <w:sz w:val="20"/>
        </w:rPr>
        <w:t xml:space="preserve">Victor </w:t>
      </w:r>
      <w:proofErr w:type="spellStart"/>
      <w:r>
        <w:rPr>
          <w:rFonts w:ascii="Arial" w:hAnsi="Arial" w:cs="Arial"/>
          <w:sz w:val="20"/>
        </w:rPr>
        <w:t>Romatowski</w:t>
      </w:r>
      <w:proofErr w:type="spellEnd"/>
      <w:r>
        <w:rPr>
          <w:rFonts w:ascii="Arial" w:hAnsi="Arial" w:cs="Arial"/>
          <w:sz w:val="20"/>
        </w:rPr>
        <w:t>, Fire Commissioner from a neighboring town said that they should put the shaft for the elevator in but leave the mechanicals out.</w:t>
      </w:r>
    </w:p>
    <w:p w:rsidR="008B5995" w:rsidRDefault="008B5995" w:rsidP="008801A9">
      <w:pPr>
        <w:pStyle w:val="ListParagraph"/>
        <w:numPr>
          <w:ilvl w:val="0"/>
          <w:numId w:val="48"/>
        </w:numPr>
        <w:rPr>
          <w:rFonts w:ascii="Arial" w:hAnsi="Arial" w:cs="Arial"/>
          <w:sz w:val="20"/>
        </w:rPr>
      </w:pPr>
      <w:r>
        <w:rPr>
          <w:rFonts w:ascii="Arial" w:hAnsi="Arial" w:cs="Arial"/>
          <w:sz w:val="20"/>
        </w:rPr>
        <w:t>The second floor should also be called an attic and not a hall.</w:t>
      </w:r>
    </w:p>
    <w:p w:rsidR="008B5995" w:rsidRDefault="008B5995" w:rsidP="008801A9">
      <w:pPr>
        <w:pStyle w:val="ListParagraph"/>
        <w:numPr>
          <w:ilvl w:val="0"/>
          <w:numId w:val="48"/>
        </w:numPr>
        <w:rPr>
          <w:rFonts w:ascii="Arial" w:hAnsi="Arial" w:cs="Arial"/>
          <w:sz w:val="20"/>
        </w:rPr>
      </w:pPr>
      <w:r>
        <w:rPr>
          <w:rFonts w:ascii="Arial" w:hAnsi="Arial" w:cs="Arial"/>
          <w:sz w:val="20"/>
        </w:rPr>
        <w:t>Commissioner Bowne also suggested if the second floor was going to be an attic, then perhaps they should get rid of the fire escape stairs.  This could also save money.  They could board up the exit.</w:t>
      </w:r>
    </w:p>
    <w:p w:rsidR="00BE53C2" w:rsidRDefault="00BE53C2" w:rsidP="008801A9">
      <w:pPr>
        <w:pStyle w:val="ListParagraph"/>
        <w:numPr>
          <w:ilvl w:val="0"/>
          <w:numId w:val="48"/>
        </w:numPr>
        <w:rPr>
          <w:rFonts w:ascii="Arial" w:hAnsi="Arial" w:cs="Arial"/>
          <w:sz w:val="20"/>
        </w:rPr>
      </w:pPr>
      <w:r>
        <w:rPr>
          <w:rFonts w:ascii="Arial" w:hAnsi="Arial" w:cs="Arial"/>
          <w:sz w:val="20"/>
        </w:rPr>
        <w:t>Commissioner Bowne also pointed out that the second floor really could not be a usable hall unless they obtained more property.  There is very little property for parking.</w:t>
      </w:r>
    </w:p>
    <w:p w:rsidR="008B5995" w:rsidRDefault="008B5995" w:rsidP="008801A9">
      <w:pPr>
        <w:pStyle w:val="ListParagraph"/>
        <w:numPr>
          <w:ilvl w:val="0"/>
          <w:numId w:val="48"/>
        </w:numPr>
        <w:rPr>
          <w:rFonts w:ascii="Arial" w:hAnsi="Arial" w:cs="Arial"/>
          <w:sz w:val="20"/>
        </w:rPr>
      </w:pPr>
      <w:r>
        <w:rPr>
          <w:rFonts w:ascii="Arial" w:hAnsi="Arial" w:cs="Arial"/>
          <w:sz w:val="20"/>
        </w:rPr>
        <w:t>It was decided that the contract will be awarded once the numbers are received for the cuts.</w:t>
      </w:r>
    </w:p>
    <w:p w:rsidR="00BE53C2" w:rsidRDefault="00BE53C2" w:rsidP="00BE53C2">
      <w:pPr>
        <w:pStyle w:val="ListParagraph"/>
        <w:numPr>
          <w:ilvl w:val="0"/>
          <w:numId w:val="48"/>
        </w:numPr>
        <w:rPr>
          <w:rFonts w:ascii="Arial" w:hAnsi="Arial" w:cs="Arial"/>
          <w:sz w:val="20"/>
        </w:rPr>
      </w:pPr>
      <w:r>
        <w:rPr>
          <w:rFonts w:ascii="Arial" w:hAnsi="Arial" w:cs="Arial"/>
          <w:sz w:val="20"/>
        </w:rPr>
        <w:t>Attorney Braslow asked the architect to get a breakdown from the builders of the deletions ASAP.  They seem to be acceptable, just waiting on the final numbers.</w:t>
      </w:r>
    </w:p>
    <w:p w:rsidR="00BE53C2" w:rsidRDefault="00BE53C2" w:rsidP="00BE53C2">
      <w:pPr>
        <w:pStyle w:val="ListParagraph"/>
        <w:numPr>
          <w:ilvl w:val="0"/>
          <w:numId w:val="48"/>
        </w:numPr>
        <w:rPr>
          <w:rFonts w:ascii="Arial" w:hAnsi="Arial" w:cs="Arial"/>
          <w:sz w:val="20"/>
        </w:rPr>
      </w:pPr>
      <w:r>
        <w:rPr>
          <w:rFonts w:ascii="Arial" w:hAnsi="Arial" w:cs="Arial"/>
          <w:sz w:val="20"/>
        </w:rPr>
        <w:t>The contractors bond needs to be reviewed.  Attorney Braslow said he will review it if the architect wanted him to.  He also recommended getting a credit check on the builders too.</w:t>
      </w:r>
    </w:p>
    <w:p w:rsidR="00BE53C2" w:rsidRDefault="00BE53C2" w:rsidP="00BE53C2">
      <w:pPr>
        <w:pStyle w:val="ListParagraph"/>
        <w:numPr>
          <w:ilvl w:val="0"/>
          <w:numId w:val="48"/>
        </w:numPr>
        <w:rPr>
          <w:rFonts w:ascii="Arial" w:hAnsi="Arial" w:cs="Arial"/>
          <w:sz w:val="20"/>
        </w:rPr>
      </w:pPr>
      <w:r>
        <w:rPr>
          <w:rFonts w:ascii="Arial" w:hAnsi="Arial" w:cs="Arial"/>
          <w:sz w:val="20"/>
        </w:rPr>
        <w:t xml:space="preserve">Commissioner Duffy said he found a person that would be their owners advocate for 7 – 10% of project. </w:t>
      </w:r>
    </w:p>
    <w:p w:rsidR="00BE53C2" w:rsidRDefault="00BE53C2" w:rsidP="00BE53C2">
      <w:pPr>
        <w:pStyle w:val="ListParagraph"/>
        <w:numPr>
          <w:ilvl w:val="0"/>
          <w:numId w:val="48"/>
        </w:numPr>
        <w:rPr>
          <w:rFonts w:ascii="Arial" w:hAnsi="Arial" w:cs="Arial"/>
          <w:sz w:val="20"/>
        </w:rPr>
      </w:pPr>
      <w:r>
        <w:rPr>
          <w:rFonts w:ascii="Arial" w:hAnsi="Arial" w:cs="Arial"/>
          <w:sz w:val="20"/>
        </w:rPr>
        <w:t>A new resolution will be obtained from Attorney.  The project won’t need an owners advocate right away.  The contractor will need to be bonded and get insurance first.</w:t>
      </w:r>
    </w:p>
    <w:p w:rsidR="00BE53C2" w:rsidRDefault="00BE53C2" w:rsidP="00BE53C2">
      <w:pPr>
        <w:pStyle w:val="ListParagraph"/>
        <w:numPr>
          <w:ilvl w:val="0"/>
          <w:numId w:val="48"/>
        </w:numPr>
        <w:rPr>
          <w:rFonts w:ascii="Arial" w:hAnsi="Arial" w:cs="Arial"/>
          <w:sz w:val="20"/>
        </w:rPr>
      </w:pPr>
      <w:r>
        <w:rPr>
          <w:rFonts w:ascii="Arial" w:hAnsi="Arial" w:cs="Arial"/>
          <w:sz w:val="20"/>
        </w:rPr>
        <w:t>Commissioner Duffy mentioned that he keeps his inspection license current.</w:t>
      </w:r>
    </w:p>
    <w:p w:rsidR="00BE53C2" w:rsidRDefault="00BE53C2" w:rsidP="00BE53C2">
      <w:pPr>
        <w:pStyle w:val="ListParagraph"/>
        <w:numPr>
          <w:ilvl w:val="0"/>
          <w:numId w:val="48"/>
        </w:numPr>
        <w:rPr>
          <w:rFonts w:ascii="Arial" w:hAnsi="Arial" w:cs="Arial"/>
          <w:sz w:val="20"/>
        </w:rPr>
      </w:pPr>
      <w:r>
        <w:rPr>
          <w:rFonts w:ascii="Arial" w:hAnsi="Arial" w:cs="Arial"/>
          <w:sz w:val="20"/>
        </w:rPr>
        <w:t>All agreed that they hope this project goes smoothly.</w:t>
      </w:r>
    </w:p>
    <w:p w:rsidR="00BE53C2" w:rsidRDefault="00BE53C2" w:rsidP="00BE53C2">
      <w:pPr>
        <w:rPr>
          <w:rFonts w:ascii="Arial" w:hAnsi="Arial" w:cs="Arial"/>
        </w:rPr>
      </w:pPr>
    </w:p>
    <w:p w:rsidR="00BE53C2" w:rsidRDefault="00BE53C2" w:rsidP="00BE53C2">
      <w:pPr>
        <w:rPr>
          <w:rFonts w:ascii="Arial" w:hAnsi="Arial" w:cs="Arial"/>
        </w:rPr>
      </w:pPr>
      <w:r>
        <w:rPr>
          <w:rFonts w:ascii="Arial" w:hAnsi="Arial" w:cs="Arial"/>
        </w:rPr>
        <w:t>Meeting adjourned at 20:30.</w:t>
      </w:r>
    </w:p>
    <w:p w:rsidR="004B437A" w:rsidRDefault="004B437A" w:rsidP="00BE53C2">
      <w:pPr>
        <w:rPr>
          <w:rFonts w:ascii="Arial" w:hAnsi="Arial" w:cs="Arial"/>
        </w:rPr>
      </w:pPr>
    </w:p>
    <w:p w:rsidR="004B437A" w:rsidRDefault="004B437A" w:rsidP="004B437A">
      <w:pPr>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2"/>
        <w:gridCol w:w="3609"/>
        <w:gridCol w:w="1797"/>
        <w:gridCol w:w="1026"/>
        <w:gridCol w:w="1520"/>
        <w:gridCol w:w="1864"/>
      </w:tblGrid>
      <w:tr w:rsidR="004B437A" w:rsidRPr="00197F2D" w:rsidTr="00B01721">
        <w:tc>
          <w:tcPr>
            <w:tcW w:w="462" w:type="dxa"/>
            <w:shd w:val="pct10" w:color="auto" w:fill="auto"/>
          </w:tcPr>
          <w:p w:rsidR="004B437A" w:rsidRPr="00197F2D" w:rsidRDefault="004B437A" w:rsidP="00B01721">
            <w:pPr>
              <w:rPr>
                <w:rFonts w:ascii="Arial" w:hAnsi="Arial" w:cs="Arial"/>
                <w:b/>
              </w:rPr>
            </w:pPr>
            <w:r w:rsidRPr="00197F2D">
              <w:rPr>
                <w:rFonts w:ascii="Arial" w:hAnsi="Arial" w:cs="Arial"/>
                <w:b/>
              </w:rPr>
              <w:t>#</w:t>
            </w:r>
          </w:p>
        </w:tc>
        <w:tc>
          <w:tcPr>
            <w:tcW w:w="3609" w:type="dxa"/>
            <w:shd w:val="pct10" w:color="auto" w:fill="auto"/>
          </w:tcPr>
          <w:p w:rsidR="004B437A" w:rsidRPr="00197F2D" w:rsidRDefault="004B437A" w:rsidP="00B01721">
            <w:pPr>
              <w:rPr>
                <w:rFonts w:ascii="Arial" w:hAnsi="Arial" w:cs="Arial"/>
                <w:b/>
              </w:rPr>
            </w:pPr>
            <w:r w:rsidRPr="00197F2D">
              <w:rPr>
                <w:rFonts w:ascii="Arial" w:hAnsi="Arial" w:cs="Arial"/>
                <w:b/>
              </w:rPr>
              <w:t>Action Item</w:t>
            </w:r>
          </w:p>
        </w:tc>
        <w:tc>
          <w:tcPr>
            <w:tcW w:w="1797" w:type="dxa"/>
            <w:shd w:val="pct10" w:color="auto" w:fill="auto"/>
          </w:tcPr>
          <w:p w:rsidR="004B437A" w:rsidRPr="00197F2D" w:rsidRDefault="004B437A" w:rsidP="00B01721">
            <w:pPr>
              <w:jc w:val="center"/>
              <w:rPr>
                <w:rFonts w:ascii="Arial" w:hAnsi="Arial" w:cs="Arial"/>
                <w:b/>
              </w:rPr>
            </w:pPr>
            <w:r w:rsidRPr="00197F2D">
              <w:rPr>
                <w:rFonts w:ascii="Arial" w:hAnsi="Arial" w:cs="Arial"/>
                <w:b/>
              </w:rPr>
              <w:t>Lead Resource</w:t>
            </w:r>
          </w:p>
        </w:tc>
        <w:tc>
          <w:tcPr>
            <w:tcW w:w="1026" w:type="dxa"/>
            <w:shd w:val="pct10" w:color="auto" w:fill="auto"/>
          </w:tcPr>
          <w:p w:rsidR="004B437A" w:rsidRPr="00197F2D" w:rsidRDefault="004B437A" w:rsidP="00B01721">
            <w:pPr>
              <w:jc w:val="center"/>
              <w:rPr>
                <w:rFonts w:ascii="Arial" w:hAnsi="Arial" w:cs="Arial"/>
                <w:b/>
              </w:rPr>
            </w:pPr>
            <w:r w:rsidRPr="00197F2D">
              <w:rPr>
                <w:rFonts w:ascii="Arial" w:hAnsi="Arial" w:cs="Arial"/>
                <w:b/>
              </w:rPr>
              <w:t>Target Date</w:t>
            </w:r>
          </w:p>
        </w:tc>
        <w:tc>
          <w:tcPr>
            <w:tcW w:w="1520" w:type="dxa"/>
            <w:shd w:val="pct10" w:color="auto" w:fill="auto"/>
          </w:tcPr>
          <w:p w:rsidR="004B437A" w:rsidRPr="00197F2D" w:rsidRDefault="004B437A" w:rsidP="00B01721">
            <w:pPr>
              <w:rPr>
                <w:rFonts w:ascii="Arial" w:hAnsi="Arial" w:cs="Arial"/>
                <w:b/>
              </w:rPr>
            </w:pPr>
            <w:r w:rsidRPr="00197F2D">
              <w:rPr>
                <w:rFonts w:ascii="Arial" w:hAnsi="Arial" w:cs="Arial"/>
                <w:b/>
              </w:rPr>
              <w:t>Priority</w:t>
            </w:r>
          </w:p>
        </w:tc>
        <w:tc>
          <w:tcPr>
            <w:tcW w:w="1864" w:type="dxa"/>
            <w:shd w:val="pct10" w:color="auto" w:fill="auto"/>
          </w:tcPr>
          <w:p w:rsidR="004B437A" w:rsidRPr="00197F2D" w:rsidRDefault="004B437A" w:rsidP="00B01721">
            <w:pPr>
              <w:rPr>
                <w:rFonts w:ascii="Arial" w:hAnsi="Arial" w:cs="Arial"/>
                <w:b/>
              </w:rPr>
            </w:pPr>
            <w:r w:rsidRPr="00197F2D">
              <w:rPr>
                <w:rFonts w:ascii="Arial" w:hAnsi="Arial" w:cs="Arial"/>
                <w:b/>
              </w:rPr>
              <w:t>Comments</w:t>
            </w:r>
          </w:p>
        </w:tc>
      </w:tr>
      <w:tr w:rsidR="004B437A" w:rsidRPr="00197F2D" w:rsidTr="00B01721">
        <w:tc>
          <w:tcPr>
            <w:tcW w:w="462" w:type="dxa"/>
            <w:shd w:val="clear" w:color="auto" w:fill="auto"/>
          </w:tcPr>
          <w:p w:rsidR="004B437A" w:rsidRPr="00197F2D" w:rsidRDefault="004B437A" w:rsidP="00B01721">
            <w:pPr>
              <w:spacing w:after="120"/>
              <w:rPr>
                <w:rFonts w:ascii="Arial" w:hAnsi="Arial" w:cs="Arial"/>
              </w:rPr>
            </w:pPr>
            <w:r w:rsidRPr="00197F2D">
              <w:rPr>
                <w:rFonts w:ascii="Arial" w:hAnsi="Arial" w:cs="Arial"/>
              </w:rPr>
              <w:t>1</w:t>
            </w:r>
          </w:p>
        </w:tc>
        <w:tc>
          <w:tcPr>
            <w:tcW w:w="3609" w:type="dxa"/>
            <w:shd w:val="clear" w:color="auto" w:fill="auto"/>
          </w:tcPr>
          <w:p w:rsidR="004B437A" w:rsidRPr="00197F2D" w:rsidRDefault="004B437A" w:rsidP="00B01721">
            <w:pPr>
              <w:spacing w:after="120"/>
              <w:rPr>
                <w:rFonts w:ascii="Arial" w:hAnsi="Arial" w:cs="Arial"/>
              </w:rPr>
            </w:pPr>
          </w:p>
        </w:tc>
        <w:tc>
          <w:tcPr>
            <w:tcW w:w="1797" w:type="dxa"/>
            <w:shd w:val="clear" w:color="auto" w:fill="auto"/>
          </w:tcPr>
          <w:p w:rsidR="004B437A" w:rsidRPr="00197F2D" w:rsidRDefault="004B437A" w:rsidP="00B01721">
            <w:pPr>
              <w:spacing w:after="120"/>
              <w:rPr>
                <w:rFonts w:ascii="Arial" w:hAnsi="Arial" w:cs="Arial"/>
              </w:rPr>
            </w:pPr>
          </w:p>
        </w:tc>
        <w:tc>
          <w:tcPr>
            <w:tcW w:w="1026" w:type="dxa"/>
            <w:shd w:val="clear" w:color="auto" w:fill="auto"/>
          </w:tcPr>
          <w:p w:rsidR="004B437A" w:rsidRPr="00197F2D" w:rsidRDefault="004B437A" w:rsidP="00B01721">
            <w:pPr>
              <w:spacing w:after="120"/>
              <w:rPr>
                <w:rFonts w:ascii="Arial" w:hAnsi="Arial" w:cs="Arial"/>
              </w:rPr>
            </w:pPr>
          </w:p>
        </w:tc>
        <w:tc>
          <w:tcPr>
            <w:tcW w:w="1520" w:type="dxa"/>
            <w:shd w:val="clear" w:color="auto" w:fill="auto"/>
          </w:tcPr>
          <w:p w:rsidR="004B437A" w:rsidRPr="00197F2D" w:rsidRDefault="004B437A" w:rsidP="00B01721">
            <w:pPr>
              <w:spacing w:after="120"/>
              <w:rPr>
                <w:rFonts w:ascii="Arial" w:hAnsi="Arial" w:cs="Arial"/>
              </w:rPr>
            </w:pPr>
          </w:p>
        </w:tc>
        <w:tc>
          <w:tcPr>
            <w:tcW w:w="1864" w:type="dxa"/>
            <w:shd w:val="clear" w:color="auto" w:fill="auto"/>
          </w:tcPr>
          <w:p w:rsidR="004B437A" w:rsidRPr="00197F2D" w:rsidRDefault="004B437A" w:rsidP="00B01721">
            <w:pPr>
              <w:spacing w:after="120"/>
              <w:rPr>
                <w:rFonts w:ascii="Arial" w:hAnsi="Arial" w:cs="Arial"/>
              </w:rPr>
            </w:pPr>
          </w:p>
        </w:tc>
      </w:tr>
      <w:tr w:rsidR="004B437A" w:rsidRPr="00197F2D" w:rsidTr="00B01721">
        <w:tc>
          <w:tcPr>
            <w:tcW w:w="462" w:type="dxa"/>
            <w:shd w:val="clear" w:color="auto" w:fill="auto"/>
          </w:tcPr>
          <w:p w:rsidR="004B437A" w:rsidRPr="00197F2D" w:rsidRDefault="004B437A" w:rsidP="00B01721">
            <w:pPr>
              <w:spacing w:after="120"/>
              <w:rPr>
                <w:rFonts w:ascii="Arial" w:hAnsi="Arial" w:cs="Arial"/>
              </w:rPr>
            </w:pPr>
            <w:r w:rsidRPr="00197F2D">
              <w:rPr>
                <w:rFonts w:ascii="Arial" w:hAnsi="Arial" w:cs="Arial"/>
              </w:rPr>
              <w:t>2</w:t>
            </w:r>
          </w:p>
        </w:tc>
        <w:tc>
          <w:tcPr>
            <w:tcW w:w="3609" w:type="dxa"/>
            <w:shd w:val="clear" w:color="auto" w:fill="auto"/>
          </w:tcPr>
          <w:p w:rsidR="004B437A" w:rsidRPr="00197F2D" w:rsidRDefault="004B437A" w:rsidP="00B01721">
            <w:pPr>
              <w:spacing w:after="120"/>
              <w:rPr>
                <w:rFonts w:ascii="Arial" w:hAnsi="Arial" w:cs="Arial"/>
              </w:rPr>
            </w:pPr>
          </w:p>
        </w:tc>
        <w:tc>
          <w:tcPr>
            <w:tcW w:w="1797" w:type="dxa"/>
            <w:shd w:val="clear" w:color="auto" w:fill="auto"/>
          </w:tcPr>
          <w:p w:rsidR="004B437A" w:rsidRPr="00197F2D" w:rsidRDefault="004B437A" w:rsidP="00B01721">
            <w:pPr>
              <w:spacing w:after="120"/>
              <w:rPr>
                <w:rFonts w:ascii="Arial" w:hAnsi="Arial" w:cs="Arial"/>
              </w:rPr>
            </w:pPr>
          </w:p>
        </w:tc>
        <w:tc>
          <w:tcPr>
            <w:tcW w:w="1026" w:type="dxa"/>
            <w:shd w:val="clear" w:color="auto" w:fill="auto"/>
          </w:tcPr>
          <w:p w:rsidR="004B437A" w:rsidRPr="00197F2D" w:rsidRDefault="004B437A" w:rsidP="00B01721">
            <w:pPr>
              <w:spacing w:after="120"/>
              <w:rPr>
                <w:rFonts w:ascii="Arial" w:hAnsi="Arial" w:cs="Arial"/>
              </w:rPr>
            </w:pPr>
          </w:p>
        </w:tc>
        <w:tc>
          <w:tcPr>
            <w:tcW w:w="1520" w:type="dxa"/>
            <w:shd w:val="clear" w:color="auto" w:fill="auto"/>
          </w:tcPr>
          <w:p w:rsidR="004B437A" w:rsidRPr="00197F2D" w:rsidRDefault="004B437A" w:rsidP="00B01721">
            <w:pPr>
              <w:spacing w:after="120"/>
              <w:rPr>
                <w:rFonts w:ascii="Arial" w:hAnsi="Arial" w:cs="Arial"/>
              </w:rPr>
            </w:pPr>
          </w:p>
        </w:tc>
        <w:tc>
          <w:tcPr>
            <w:tcW w:w="1864" w:type="dxa"/>
            <w:shd w:val="clear" w:color="auto" w:fill="auto"/>
          </w:tcPr>
          <w:p w:rsidR="004B437A" w:rsidRPr="00197F2D" w:rsidRDefault="004B437A" w:rsidP="00B01721">
            <w:pPr>
              <w:spacing w:after="120"/>
              <w:rPr>
                <w:rFonts w:ascii="Arial" w:hAnsi="Arial" w:cs="Arial"/>
              </w:rPr>
            </w:pPr>
          </w:p>
        </w:tc>
      </w:tr>
      <w:tr w:rsidR="004B437A" w:rsidRPr="00197F2D" w:rsidTr="00B01721">
        <w:tc>
          <w:tcPr>
            <w:tcW w:w="462" w:type="dxa"/>
            <w:shd w:val="clear" w:color="auto" w:fill="auto"/>
          </w:tcPr>
          <w:p w:rsidR="004B437A" w:rsidRDefault="004B437A" w:rsidP="00B01721">
            <w:pPr>
              <w:spacing w:after="120"/>
              <w:rPr>
                <w:rFonts w:ascii="Arial" w:hAnsi="Arial" w:cs="Arial"/>
              </w:rPr>
            </w:pPr>
            <w:r>
              <w:rPr>
                <w:rFonts w:ascii="Arial" w:hAnsi="Arial" w:cs="Arial"/>
              </w:rPr>
              <w:t>3</w:t>
            </w:r>
          </w:p>
        </w:tc>
        <w:tc>
          <w:tcPr>
            <w:tcW w:w="3609" w:type="dxa"/>
            <w:shd w:val="clear" w:color="auto" w:fill="auto"/>
          </w:tcPr>
          <w:p w:rsidR="004B437A" w:rsidRDefault="004B437A" w:rsidP="00B01721">
            <w:pPr>
              <w:spacing w:after="120"/>
              <w:rPr>
                <w:rFonts w:ascii="Arial" w:hAnsi="Arial" w:cs="Arial"/>
              </w:rPr>
            </w:pPr>
          </w:p>
        </w:tc>
        <w:tc>
          <w:tcPr>
            <w:tcW w:w="1797" w:type="dxa"/>
            <w:shd w:val="clear" w:color="auto" w:fill="auto"/>
          </w:tcPr>
          <w:p w:rsidR="004B437A" w:rsidRPr="00197F2D" w:rsidRDefault="004B437A" w:rsidP="00B01721">
            <w:pPr>
              <w:spacing w:after="120"/>
              <w:rPr>
                <w:rFonts w:ascii="Arial" w:hAnsi="Arial" w:cs="Arial"/>
              </w:rPr>
            </w:pPr>
          </w:p>
        </w:tc>
        <w:tc>
          <w:tcPr>
            <w:tcW w:w="1026" w:type="dxa"/>
            <w:shd w:val="clear" w:color="auto" w:fill="auto"/>
          </w:tcPr>
          <w:p w:rsidR="004B437A" w:rsidRPr="00197F2D" w:rsidRDefault="004B437A" w:rsidP="00B01721">
            <w:pPr>
              <w:spacing w:after="120"/>
              <w:rPr>
                <w:rFonts w:ascii="Arial" w:hAnsi="Arial" w:cs="Arial"/>
              </w:rPr>
            </w:pPr>
          </w:p>
        </w:tc>
        <w:tc>
          <w:tcPr>
            <w:tcW w:w="1520" w:type="dxa"/>
            <w:shd w:val="clear" w:color="auto" w:fill="auto"/>
          </w:tcPr>
          <w:p w:rsidR="004B437A" w:rsidRDefault="004B437A" w:rsidP="00B01721">
            <w:pPr>
              <w:spacing w:after="120"/>
              <w:rPr>
                <w:rFonts w:ascii="Arial" w:hAnsi="Arial" w:cs="Arial"/>
              </w:rPr>
            </w:pPr>
          </w:p>
        </w:tc>
        <w:tc>
          <w:tcPr>
            <w:tcW w:w="1864" w:type="dxa"/>
            <w:shd w:val="clear" w:color="auto" w:fill="auto"/>
          </w:tcPr>
          <w:p w:rsidR="004B437A" w:rsidRPr="00197F2D" w:rsidRDefault="004B437A" w:rsidP="00B01721">
            <w:pPr>
              <w:spacing w:after="120"/>
              <w:rPr>
                <w:rFonts w:ascii="Arial" w:hAnsi="Arial" w:cs="Arial"/>
              </w:rPr>
            </w:pPr>
          </w:p>
        </w:tc>
      </w:tr>
      <w:tr w:rsidR="004B437A" w:rsidRPr="00197F2D" w:rsidTr="00B01721">
        <w:tc>
          <w:tcPr>
            <w:tcW w:w="462" w:type="dxa"/>
            <w:shd w:val="clear" w:color="auto" w:fill="auto"/>
          </w:tcPr>
          <w:p w:rsidR="004B437A" w:rsidRDefault="004B437A" w:rsidP="00B01721">
            <w:pPr>
              <w:spacing w:after="120"/>
              <w:rPr>
                <w:rFonts w:ascii="Arial" w:hAnsi="Arial" w:cs="Arial"/>
              </w:rPr>
            </w:pPr>
            <w:r>
              <w:rPr>
                <w:rFonts w:ascii="Arial" w:hAnsi="Arial" w:cs="Arial"/>
              </w:rPr>
              <w:t>4</w:t>
            </w:r>
          </w:p>
        </w:tc>
        <w:tc>
          <w:tcPr>
            <w:tcW w:w="3609" w:type="dxa"/>
            <w:shd w:val="clear" w:color="auto" w:fill="auto"/>
          </w:tcPr>
          <w:p w:rsidR="004B437A" w:rsidRDefault="004B437A" w:rsidP="00B01721">
            <w:pPr>
              <w:spacing w:after="120"/>
              <w:rPr>
                <w:rFonts w:ascii="Arial" w:hAnsi="Arial" w:cs="Arial"/>
              </w:rPr>
            </w:pPr>
          </w:p>
        </w:tc>
        <w:tc>
          <w:tcPr>
            <w:tcW w:w="1797" w:type="dxa"/>
            <w:shd w:val="clear" w:color="auto" w:fill="auto"/>
          </w:tcPr>
          <w:p w:rsidR="004B437A" w:rsidRDefault="004B437A" w:rsidP="00B01721">
            <w:pPr>
              <w:spacing w:after="120"/>
              <w:rPr>
                <w:rFonts w:ascii="Arial" w:hAnsi="Arial" w:cs="Arial"/>
              </w:rPr>
            </w:pPr>
          </w:p>
        </w:tc>
        <w:tc>
          <w:tcPr>
            <w:tcW w:w="1026" w:type="dxa"/>
            <w:shd w:val="clear" w:color="auto" w:fill="auto"/>
          </w:tcPr>
          <w:p w:rsidR="004B437A" w:rsidRDefault="004B437A" w:rsidP="00B01721">
            <w:pPr>
              <w:spacing w:after="120"/>
              <w:rPr>
                <w:rFonts w:ascii="Arial" w:hAnsi="Arial" w:cs="Arial"/>
              </w:rPr>
            </w:pPr>
          </w:p>
        </w:tc>
        <w:tc>
          <w:tcPr>
            <w:tcW w:w="1520" w:type="dxa"/>
            <w:shd w:val="clear" w:color="auto" w:fill="auto"/>
          </w:tcPr>
          <w:p w:rsidR="004B437A" w:rsidRDefault="004B437A" w:rsidP="00B01721">
            <w:pPr>
              <w:spacing w:after="120"/>
              <w:rPr>
                <w:rFonts w:ascii="Arial" w:hAnsi="Arial" w:cs="Arial"/>
              </w:rPr>
            </w:pPr>
          </w:p>
        </w:tc>
        <w:tc>
          <w:tcPr>
            <w:tcW w:w="1864" w:type="dxa"/>
            <w:shd w:val="clear" w:color="auto" w:fill="auto"/>
          </w:tcPr>
          <w:p w:rsidR="004B437A" w:rsidRPr="00197F2D" w:rsidRDefault="004B437A" w:rsidP="00B01721">
            <w:pPr>
              <w:spacing w:after="120"/>
              <w:rPr>
                <w:rFonts w:ascii="Arial" w:hAnsi="Arial" w:cs="Arial"/>
              </w:rPr>
            </w:pPr>
          </w:p>
        </w:tc>
      </w:tr>
      <w:tr w:rsidR="004B437A" w:rsidRPr="00197F2D" w:rsidTr="00B01721">
        <w:tc>
          <w:tcPr>
            <w:tcW w:w="462" w:type="dxa"/>
            <w:shd w:val="clear" w:color="auto" w:fill="auto"/>
          </w:tcPr>
          <w:p w:rsidR="004B437A" w:rsidRDefault="004B437A" w:rsidP="00B01721">
            <w:pPr>
              <w:spacing w:after="120"/>
              <w:rPr>
                <w:rFonts w:ascii="Arial" w:hAnsi="Arial" w:cs="Arial"/>
              </w:rPr>
            </w:pPr>
            <w:r>
              <w:rPr>
                <w:rFonts w:ascii="Arial" w:hAnsi="Arial" w:cs="Arial"/>
              </w:rPr>
              <w:t>5</w:t>
            </w:r>
          </w:p>
        </w:tc>
        <w:tc>
          <w:tcPr>
            <w:tcW w:w="3609" w:type="dxa"/>
            <w:shd w:val="clear" w:color="auto" w:fill="auto"/>
          </w:tcPr>
          <w:p w:rsidR="004B437A" w:rsidRDefault="004B437A" w:rsidP="00B01721">
            <w:pPr>
              <w:spacing w:after="120"/>
              <w:rPr>
                <w:rFonts w:ascii="Arial" w:hAnsi="Arial" w:cs="Arial"/>
              </w:rPr>
            </w:pPr>
          </w:p>
        </w:tc>
        <w:tc>
          <w:tcPr>
            <w:tcW w:w="1797" w:type="dxa"/>
            <w:shd w:val="clear" w:color="auto" w:fill="auto"/>
          </w:tcPr>
          <w:p w:rsidR="004B437A" w:rsidRDefault="004B437A" w:rsidP="00B01721">
            <w:pPr>
              <w:spacing w:after="120"/>
              <w:rPr>
                <w:rFonts w:ascii="Arial" w:hAnsi="Arial" w:cs="Arial"/>
              </w:rPr>
            </w:pPr>
          </w:p>
        </w:tc>
        <w:tc>
          <w:tcPr>
            <w:tcW w:w="1026" w:type="dxa"/>
            <w:shd w:val="clear" w:color="auto" w:fill="auto"/>
          </w:tcPr>
          <w:p w:rsidR="004B437A" w:rsidRDefault="004B437A" w:rsidP="00B01721">
            <w:pPr>
              <w:spacing w:after="120"/>
              <w:rPr>
                <w:rFonts w:ascii="Arial" w:hAnsi="Arial" w:cs="Arial"/>
              </w:rPr>
            </w:pPr>
          </w:p>
        </w:tc>
        <w:tc>
          <w:tcPr>
            <w:tcW w:w="1520" w:type="dxa"/>
            <w:shd w:val="clear" w:color="auto" w:fill="auto"/>
          </w:tcPr>
          <w:p w:rsidR="004B437A" w:rsidRDefault="004B437A" w:rsidP="00B01721">
            <w:pPr>
              <w:spacing w:after="120"/>
              <w:rPr>
                <w:rFonts w:ascii="Arial" w:hAnsi="Arial" w:cs="Arial"/>
              </w:rPr>
            </w:pPr>
          </w:p>
        </w:tc>
        <w:tc>
          <w:tcPr>
            <w:tcW w:w="1864" w:type="dxa"/>
            <w:shd w:val="clear" w:color="auto" w:fill="auto"/>
          </w:tcPr>
          <w:p w:rsidR="004B437A" w:rsidRPr="00197F2D" w:rsidRDefault="004B437A" w:rsidP="00B01721">
            <w:pPr>
              <w:spacing w:after="120"/>
              <w:rPr>
                <w:rFonts w:ascii="Arial" w:hAnsi="Arial" w:cs="Arial"/>
              </w:rPr>
            </w:pPr>
          </w:p>
        </w:tc>
      </w:tr>
      <w:tr w:rsidR="004B437A" w:rsidRPr="00197F2D" w:rsidTr="00B01721">
        <w:tc>
          <w:tcPr>
            <w:tcW w:w="462" w:type="dxa"/>
            <w:shd w:val="clear" w:color="auto" w:fill="auto"/>
          </w:tcPr>
          <w:p w:rsidR="004B437A" w:rsidRDefault="004B437A" w:rsidP="00B01721">
            <w:pPr>
              <w:spacing w:after="120"/>
              <w:rPr>
                <w:rFonts w:ascii="Arial" w:hAnsi="Arial" w:cs="Arial"/>
              </w:rPr>
            </w:pPr>
            <w:r>
              <w:rPr>
                <w:rFonts w:ascii="Arial" w:hAnsi="Arial" w:cs="Arial"/>
              </w:rPr>
              <w:t>6</w:t>
            </w:r>
          </w:p>
        </w:tc>
        <w:tc>
          <w:tcPr>
            <w:tcW w:w="3609" w:type="dxa"/>
            <w:shd w:val="clear" w:color="auto" w:fill="auto"/>
          </w:tcPr>
          <w:p w:rsidR="004B437A" w:rsidRDefault="004B437A" w:rsidP="00B01721">
            <w:pPr>
              <w:spacing w:after="120"/>
              <w:rPr>
                <w:rFonts w:ascii="Arial" w:hAnsi="Arial" w:cs="Arial"/>
              </w:rPr>
            </w:pPr>
          </w:p>
        </w:tc>
        <w:tc>
          <w:tcPr>
            <w:tcW w:w="1797" w:type="dxa"/>
            <w:shd w:val="clear" w:color="auto" w:fill="auto"/>
          </w:tcPr>
          <w:p w:rsidR="004B437A" w:rsidRDefault="004B437A" w:rsidP="00B01721">
            <w:pPr>
              <w:spacing w:after="120"/>
              <w:rPr>
                <w:rFonts w:ascii="Arial" w:hAnsi="Arial" w:cs="Arial"/>
              </w:rPr>
            </w:pPr>
          </w:p>
        </w:tc>
        <w:tc>
          <w:tcPr>
            <w:tcW w:w="1026" w:type="dxa"/>
            <w:shd w:val="clear" w:color="auto" w:fill="auto"/>
          </w:tcPr>
          <w:p w:rsidR="004B437A" w:rsidRDefault="004B437A" w:rsidP="00B01721">
            <w:pPr>
              <w:spacing w:after="120"/>
              <w:rPr>
                <w:rFonts w:ascii="Arial" w:hAnsi="Arial" w:cs="Arial"/>
              </w:rPr>
            </w:pPr>
          </w:p>
        </w:tc>
        <w:tc>
          <w:tcPr>
            <w:tcW w:w="1520" w:type="dxa"/>
            <w:shd w:val="clear" w:color="auto" w:fill="auto"/>
          </w:tcPr>
          <w:p w:rsidR="004B437A" w:rsidRDefault="004B437A" w:rsidP="00B01721">
            <w:pPr>
              <w:spacing w:after="120"/>
              <w:rPr>
                <w:rFonts w:ascii="Arial" w:hAnsi="Arial" w:cs="Arial"/>
              </w:rPr>
            </w:pPr>
          </w:p>
        </w:tc>
        <w:tc>
          <w:tcPr>
            <w:tcW w:w="1864" w:type="dxa"/>
            <w:shd w:val="clear" w:color="auto" w:fill="auto"/>
          </w:tcPr>
          <w:p w:rsidR="004B437A" w:rsidRPr="00197F2D" w:rsidRDefault="004B437A" w:rsidP="00B01721">
            <w:pPr>
              <w:spacing w:after="120"/>
              <w:rPr>
                <w:rFonts w:ascii="Arial" w:hAnsi="Arial" w:cs="Arial"/>
              </w:rPr>
            </w:pPr>
          </w:p>
        </w:tc>
      </w:tr>
      <w:tr w:rsidR="004B437A" w:rsidRPr="00197F2D" w:rsidTr="00B01721">
        <w:tc>
          <w:tcPr>
            <w:tcW w:w="462" w:type="dxa"/>
            <w:shd w:val="clear" w:color="auto" w:fill="auto"/>
          </w:tcPr>
          <w:p w:rsidR="004B437A" w:rsidRPr="00197F2D" w:rsidRDefault="004B437A" w:rsidP="00B01721">
            <w:pPr>
              <w:spacing w:after="120"/>
              <w:rPr>
                <w:rFonts w:ascii="Arial" w:hAnsi="Arial" w:cs="Arial"/>
              </w:rPr>
            </w:pPr>
            <w:r>
              <w:rPr>
                <w:rFonts w:ascii="Arial" w:hAnsi="Arial" w:cs="Arial"/>
              </w:rPr>
              <w:t>7</w:t>
            </w:r>
          </w:p>
        </w:tc>
        <w:tc>
          <w:tcPr>
            <w:tcW w:w="3609" w:type="dxa"/>
            <w:shd w:val="clear" w:color="auto" w:fill="auto"/>
          </w:tcPr>
          <w:p w:rsidR="004B437A" w:rsidRDefault="004B437A" w:rsidP="00B01721">
            <w:pPr>
              <w:spacing w:after="120"/>
              <w:rPr>
                <w:rFonts w:ascii="Arial" w:hAnsi="Arial" w:cs="Arial"/>
              </w:rPr>
            </w:pPr>
          </w:p>
        </w:tc>
        <w:tc>
          <w:tcPr>
            <w:tcW w:w="1797" w:type="dxa"/>
            <w:shd w:val="clear" w:color="auto" w:fill="auto"/>
          </w:tcPr>
          <w:p w:rsidR="004B437A" w:rsidRDefault="004B437A" w:rsidP="00B01721">
            <w:pPr>
              <w:spacing w:after="120"/>
              <w:rPr>
                <w:rFonts w:ascii="Arial" w:hAnsi="Arial" w:cs="Arial"/>
              </w:rPr>
            </w:pPr>
          </w:p>
        </w:tc>
        <w:tc>
          <w:tcPr>
            <w:tcW w:w="1026" w:type="dxa"/>
            <w:shd w:val="clear" w:color="auto" w:fill="auto"/>
          </w:tcPr>
          <w:p w:rsidR="004B437A" w:rsidRDefault="004B437A" w:rsidP="00B01721">
            <w:pPr>
              <w:spacing w:after="120"/>
              <w:rPr>
                <w:rFonts w:ascii="Arial" w:hAnsi="Arial" w:cs="Arial"/>
              </w:rPr>
            </w:pPr>
          </w:p>
        </w:tc>
        <w:tc>
          <w:tcPr>
            <w:tcW w:w="1520" w:type="dxa"/>
            <w:shd w:val="clear" w:color="auto" w:fill="auto"/>
          </w:tcPr>
          <w:p w:rsidR="004B437A" w:rsidRDefault="004B437A" w:rsidP="00B01721">
            <w:pPr>
              <w:spacing w:after="120"/>
              <w:rPr>
                <w:rFonts w:ascii="Arial" w:hAnsi="Arial" w:cs="Arial"/>
              </w:rPr>
            </w:pPr>
          </w:p>
        </w:tc>
        <w:tc>
          <w:tcPr>
            <w:tcW w:w="1864" w:type="dxa"/>
            <w:shd w:val="clear" w:color="auto" w:fill="auto"/>
          </w:tcPr>
          <w:p w:rsidR="004B437A" w:rsidRPr="00197F2D" w:rsidRDefault="004B437A" w:rsidP="00B01721">
            <w:pPr>
              <w:spacing w:after="120"/>
              <w:rPr>
                <w:rFonts w:ascii="Arial" w:hAnsi="Arial" w:cs="Arial"/>
              </w:rPr>
            </w:pPr>
          </w:p>
        </w:tc>
      </w:tr>
      <w:tr w:rsidR="004B437A" w:rsidRPr="00197F2D" w:rsidTr="00B01721">
        <w:tc>
          <w:tcPr>
            <w:tcW w:w="462" w:type="dxa"/>
            <w:shd w:val="clear" w:color="auto" w:fill="auto"/>
          </w:tcPr>
          <w:p w:rsidR="004B437A" w:rsidRDefault="004B437A" w:rsidP="00B01721">
            <w:pPr>
              <w:spacing w:after="120"/>
              <w:rPr>
                <w:rFonts w:ascii="Arial" w:hAnsi="Arial" w:cs="Arial"/>
              </w:rPr>
            </w:pPr>
            <w:r>
              <w:rPr>
                <w:rFonts w:ascii="Arial" w:hAnsi="Arial" w:cs="Arial"/>
              </w:rPr>
              <w:lastRenderedPageBreak/>
              <w:t>8</w:t>
            </w:r>
          </w:p>
        </w:tc>
        <w:tc>
          <w:tcPr>
            <w:tcW w:w="3609" w:type="dxa"/>
            <w:shd w:val="clear" w:color="auto" w:fill="auto"/>
          </w:tcPr>
          <w:p w:rsidR="004B437A" w:rsidRDefault="004B437A" w:rsidP="00B01721">
            <w:pPr>
              <w:spacing w:after="120"/>
              <w:rPr>
                <w:rFonts w:ascii="Arial" w:hAnsi="Arial" w:cs="Arial"/>
              </w:rPr>
            </w:pPr>
          </w:p>
        </w:tc>
        <w:tc>
          <w:tcPr>
            <w:tcW w:w="1797" w:type="dxa"/>
            <w:shd w:val="clear" w:color="auto" w:fill="auto"/>
          </w:tcPr>
          <w:p w:rsidR="004B437A" w:rsidRDefault="004B437A" w:rsidP="00B01721">
            <w:pPr>
              <w:spacing w:after="120"/>
              <w:rPr>
                <w:rFonts w:ascii="Arial" w:hAnsi="Arial" w:cs="Arial"/>
              </w:rPr>
            </w:pPr>
          </w:p>
        </w:tc>
        <w:tc>
          <w:tcPr>
            <w:tcW w:w="1026" w:type="dxa"/>
            <w:shd w:val="clear" w:color="auto" w:fill="auto"/>
          </w:tcPr>
          <w:p w:rsidR="004B437A" w:rsidRDefault="004B437A" w:rsidP="00B01721">
            <w:pPr>
              <w:spacing w:after="120"/>
              <w:rPr>
                <w:rFonts w:ascii="Arial" w:hAnsi="Arial" w:cs="Arial"/>
              </w:rPr>
            </w:pPr>
          </w:p>
        </w:tc>
        <w:tc>
          <w:tcPr>
            <w:tcW w:w="1520" w:type="dxa"/>
            <w:shd w:val="clear" w:color="auto" w:fill="auto"/>
          </w:tcPr>
          <w:p w:rsidR="004B437A" w:rsidRDefault="004B437A" w:rsidP="00B01721">
            <w:pPr>
              <w:spacing w:after="120"/>
              <w:rPr>
                <w:rFonts w:ascii="Arial" w:hAnsi="Arial" w:cs="Arial"/>
              </w:rPr>
            </w:pPr>
          </w:p>
        </w:tc>
        <w:tc>
          <w:tcPr>
            <w:tcW w:w="1864" w:type="dxa"/>
            <w:shd w:val="clear" w:color="auto" w:fill="auto"/>
          </w:tcPr>
          <w:p w:rsidR="004B437A" w:rsidRPr="00197F2D" w:rsidRDefault="004B437A" w:rsidP="00B01721">
            <w:pPr>
              <w:spacing w:after="120"/>
              <w:rPr>
                <w:rFonts w:ascii="Arial" w:hAnsi="Arial" w:cs="Arial"/>
              </w:rPr>
            </w:pPr>
          </w:p>
        </w:tc>
      </w:tr>
      <w:tr w:rsidR="004B437A" w:rsidRPr="00197F2D" w:rsidTr="00B01721">
        <w:tc>
          <w:tcPr>
            <w:tcW w:w="462" w:type="dxa"/>
            <w:shd w:val="clear" w:color="auto" w:fill="auto"/>
          </w:tcPr>
          <w:p w:rsidR="004B437A" w:rsidRDefault="004B437A" w:rsidP="00B01721">
            <w:pPr>
              <w:spacing w:after="120"/>
              <w:rPr>
                <w:rFonts w:ascii="Arial" w:hAnsi="Arial" w:cs="Arial"/>
              </w:rPr>
            </w:pPr>
            <w:r>
              <w:rPr>
                <w:rFonts w:ascii="Arial" w:hAnsi="Arial" w:cs="Arial"/>
              </w:rPr>
              <w:t>9</w:t>
            </w:r>
          </w:p>
        </w:tc>
        <w:tc>
          <w:tcPr>
            <w:tcW w:w="3609" w:type="dxa"/>
            <w:shd w:val="clear" w:color="auto" w:fill="auto"/>
          </w:tcPr>
          <w:p w:rsidR="004B437A" w:rsidRDefault="004B437A" w:rsidP="00B01721">
            <w:pPr>
              <w:spacing w:after="120"/>
              <w:rPr>
                <w:rFonts w:ascii="Arial" w:hAnsi="Arial" w:cs="Arial"/>
              </w:rPr>
            </w:pPr>
          </w:p>
        </w:tc>
        <w:tc>
          <w:tcPr>
            <w:tcW w:w="1797" w:type="dxa"/>
            <w:shd w:val="clear" w:color="auto" w:fill="auto"/>
          </w:tcPr>
          <w:p w:rsidR="004B437A" w:rsidRDefault="004B437A" w:rsidP="00B01721">
            <w:pPr>
              <w:spacing w:after="120"/>
              <w:rPr>
                <w:rFonts w:ascii="Arial" w:hAnsi="Arial" w:cs="Arial"/>
              </w:rPr>
            </w:pPr>
          </w:p>
        </w:tc>
        <w:tc>
          <w:tcPr>
            <w:tcW w:w="1026" w:type="dxa"/>
            <w:shd w:val="clear" w:color="auto" w:fill="auto"/>
          </w:tcPr>
          <w:p w:rsidR="004B437A" w:rsidRDefault="004B437A" w:rsidP="00B01721">
            <w:pPr>
              <w:spacing w:after="120"/>
              <w:rPr>
                <w:rFonts w:ascii="Arial" w:hAnsi="Arial" w:cs="Arial"/>
              </w:rPr>
            </w:pPr>
          </w:p>
        </w:tc>
        <w:tc>
          <w:tcPr>
            <w:tcW w:w="1520" w:type="dxa"/>
            <w:shd w:val="clear" w:color="auto" w:fill="auto"/>
          </w:tcPr>
          <w:p w:rsidR="004B437A" w:rsidRDefault="004B437A" w:rsidP="00B01721">
            <w:pPr>
              <w:spacing w:after="120"/>
              <w:rPr>
                <w:rFonts w:ascii="Arial" w:hAnsi="Arial" w:cs="Arial"/>
              </w:rPr>
            </w:pPr>
          </w:p>
        </w:tc>
        <w:tc>
          <w:tcPr>
            <w:tcW w:w="1864" w:type="dxa"/>
            <w:shd w:val="clear" w:color="auto" w:fill="auto"/>
          </w:tcPr>
          <w:p w:rsidR="004B437A" w:rsidRPr="00197F2D" w:rsidRDefault="004B437A" w:rsidP="00B01721">
            <w:pPr>
              <w:spacing w:after="120"/>
              <w:rPr>
                <w:rFonts w:ascii="Arial" w:hAnsi="Arial" w:cs="Arial"/>
              </w:rPr>
            </w:pPr>
          </w:p>
        </w:tc>
      </w:tr>
      <w:tr w:rsidR="004B437A" w:rsidRPr="00197F2D" w:rsidTr="00B01721">
        <w:tc>
          <w:tcPr>
            <w:tcW w:w="462" w:type="dxa"/>
            <w:shd w:val="clear" w:color="auto" w:fill="auto"/>
          </w:tcPr>
          <w:p w:rsidR="004B437A" w:rsidRDefault="004B437A" w:rsidP="00B01721">
            <w:pPr>
              <w:spacing w:after="120"/>
              <w:rPr>
                <w:rFonts w:ascii="Arial" w:hAnsi="Arial" w:cs="Arial"/>
              </w:rPr>
            </w:pPr>
            <w:r>
              <w:rPr>
                <w:rFonts w:ascii="Arial" w:hAnsi="Arial" w:cs="Arial"/>
              </w:rPr>
              <w:t>10</w:t>
            </w:r>
          </w:p>
        </w:tc>
        <w:tc>
          <w:tcPr>
            <w:tcW w:w="3609" w:type="dxa"/>
            <w:shd w:val="clear" w:color="auto" w:fill="auto"/>
          </w:tcPr>
          <w:p w:rsidR="004B437A" w:rsidRDefault="004B437A" w:rsidP="00B01721">
            <w:pPr>
              <w:spacing w:after="120"/>
              <w:rPr>
                <w:rFonts w:ascii="Arial" w:hAnsi="Arial" w:cs="Arial"/>
              </w:rPr>
            </w:pPr>
          </w:p>
        </w:tc>
        <w:tc>
          <w:tcPr>
            <w:tcW w:w="1797" w:type="dxa"/>
            <w:shd w:val="clear" w:color="auto" w:fill="auto"/>
          </w:tcPr>
          <w:p w:rsidR="004B437A" w:rsidRDefault="004B437A" w:rsidP="00B01721">
            <w:pPr>
              <w:spacing w:after="120"/>
              <w:rPr>
                <w:rFonts w:ascii="Arial" w:hAnsi="Arial" w:cs="Arial"/>
              </w:rPr>
            </w:pPr>
          </w:p>
        </w:tc>
        <w:tc>
          <w:tcPr>
            <w:tcW w:w="1026" w:type="dxa"/>
            <w:shd w:val="clear" w:color="auto" w:fill="auto"/>
          </w:tcPr>
          <w:p w:rsidR="004B437A" w:rsidRDefault="004B437A" w:rsidP="00B01721">
            <w:pPr>
              <w:spacing w:after="120"/>
              <w:rPr>
                <w:rFonts w:ascii="Arial" w:hAnsi="Arial" w:cs="Arial"/>
              </w:rPr>
            </w:pPr>
          </w:p>
        </w:tc>
        <w:tc>
          <w:tcPr>
            <w:tcW w:w="1520" w:type="dxa"/>
            <w:shd w:val="clear" w:color="auto" w:fill="auto"/>
          </w:tcPr>
          <w:p w:rsidR="004B437A" w:rsidRDefault="004B437A" w:rsidP="00B01721">
            <w:pPr>
              <w:spacing w:after="120"/>
              <w:rPr>
                <w:rFonts w:ascii="Arial" w:hAnsi="Arial" w:cs="Arial"/>
              </w:rPr>
            </w:pPr>
          </w:p>
        </w:tc>
        <w:tc>
          <w:tcPr>
            <w:tcW w:w="1864" w:type="dxa"/>
            <w:shd w:val="clear" w:color="auto" w:fill="auto"/>
          </w:tcPr>
          <w:p w:rsidR="004B437A" w:rsidRPr="00197F2D" w:rsidRDefault="004B437A" w:rsidP="00B01721">
            <w:pPr>
              <w:spacing w:after="120"/>
              <w:rPr>
                <w:rFonts w:ascii="Arial" w:hAnsi="Arial" w:cs="Arial"/>
              </w:rPr>
            </w:pPr>
          </w:p>
        </w:tc>
      </w:tr>
    </w:tbl>
    <w:p w:rsidR="004B437A" w:rsidRPr="00197F2D" w:rsidRDefault="004B437A" w:rsidP="004B437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4B437A" w:rsidRPr="00197F2D" w:rsidTr="00B01721">
        <w:tc>
          <w:tcPr>
            <w:tcW w:w="10278" w:type="dxa"/>
            <w:gridSpan w:val="2"/>
            <w:shd w:val="pct10" w:color="auto" w:fill="auto"/>
          </w:tcPr>
          <w:p w:rsidR="004B437A" w:rsidRPr="00197F2D" w:rsidRDefault="004B437A" w:rsidP="00B01721">
            <w:pPr>
              <w:rPr>
                <w:rFonts w:ascii="Arial" w:hAnsi="Arial" w:cs="Arial"/>
                <w:b/>
              </w:rPr>
            </w:pPr>
            <w:r w:rsidRPr="00197F2D">
              <w:rPr>
                <w:rFonts w:ascii="Arial" w:hAnsi="Arial" w:cs="Arial"/>
                <w:b/>
              </w:rPr>
              <w:t>Decisions / Agreements:</w:t>
            </w:r>
          </w:p>
        </w:tc>
      </w:tr>
      <w:tr w:rsidR="004B437A" w:rsidRPr="00197F2D" w:rsidTr="00B01721">
        <w:tc>
          <w:tcPr>
            <w:tcW w:w="378" w:type="dxa"/>
            <w:shd w:val="pct10" w:color="auto" w:fill="auto"/>
          </w:tcPr>
          <w:p w:rsidR="004B437A" w:rsidRPr="00197F2D" w:rsidRDefault="004B437A" w:rsidP="00B01721">
            <w:pPr>
              <w:rPr>
                <w:rFonts w:ascii="Arial" w:hAnsi="Arial" w:cs="Arial"/>
                <w:b/>
              </w:rPr>
            </w:pPr>
            <w:r w:rsidRPr="00197F2D">
              <w:rPr>
                <w:rFonts w:ascii="Arial" w:hAnsi="Arial" w:cs="Arial"/>
                <w:b/>
              </w:rPr>
              <w:t>#</w:t>
            </w:r>
          </w:p>
        </w:tc>
        <w:tc>
          <w:tcPr>
            <w:tcW w:w="9900" w:type="dxa"/>
            <w:shd w:val="pct10" w:color="auto" w:fill="auto"/>
          </w:tcPr>
          <w:p w:rsidR="004B437A" w:rsidRPr="00197F2D" w:rsidRDefault="004B437A" w:rsidP="00B01721">
            <w:pPr>
              <w:rPr>
                <w:rFonts w:ascii="Arial" w:hAnsi="Arial" w:cs="Arial"/>
                <w:b/>
              </w:rPr>
            </w:pPr>
            <w:r w:rsidRPr="00197F2D">
              <w:rPr>
                <w:rFonts w:ascii="Arial" w:hAnsi="Arial" w:cs="Arial"/>
                <w:b/>
              </w:rPr>
              <w:t>Description</w:t>
            </w:r>
          </w:p>
        </w:tc>
      </w:tr>
      <w:tr w:rsidR="004B437A" w:rsidRPr="00197F2D" w:rsidTr="00B01721">
        <w:tc>
          <w:tcPr>
            <w:tcW w:w="378" w:type="dxa"/>
            <w:shd w:val="clear" w:color="auto" w:fill="auto"/>
          </w:tcPr>
          <w:p w:rsidR="004B437A" w:rsidRPr="00197F2D" w:rsidRDefault="004B437A" w:rsidP="00B01721">
            <w:pPr>
              <w:spacing w:before="120"/>
              <w:rPr>
                <w:rFonts w:ascii="Arial" w:hAnsi="Arial" w:cs="Arial"/>
              </w:rPr>
            </w:pPr>
            <w:r w:rsidRPr="00197F2D">
              <w:rPr>
                <w:rFonts w:ascii="Arial" w:hAnsi="Arial" w:cs="Arial"/>
              </w:rPr>
              <w:t>1</w:t>
            </w:r>
          </w:p>
        </w:tc>
        <w:tc>
          <w:tcPr>
            <w:tcW w:w="9900" w:type="dxa"/>
            <w:shd w:val="clear" w:color="auto" w:fill="auto"/>
          </w:tcPr>
          <w:p w:rsidR="004B437A" w:rsidRPr="00197F2D" w:rsidRDefault="004B437A" w:rsidP="00B01721">
            <w:pPr>
              <w:spacing w:after="120"/>
              <w:rPr>
                <w:rFonts w:ascii="Arial" w:hAnsi="Arial" w:cs="Arial"/>
              </w:rPr>
            </w:pPr>
          </w:p>
        </w:tc>
      </w:tr>
      <w:tr w:rsidR="004B437A" w:rsidRPr="00197F2D" w:rsidTr="00B01721">
        <w:tc>
          <w:tcPr>
            <w:tcW w:w="378" w:type="dxa"/>
            <w:shd w:val="clear" w:color="auto" w:fill="auto"/>
          </w:tcPr>
          <w:p w:rsidR="004B437A" w:rsidRPr="00197F2D" w:rsidRDefault="004B437A" w:rsidP="00B01721">
            <w:pPr>
              <w:spacing w:before="120"/>
              <w:rPr>
                <w:rFonts w:ascii="Arial" w:hAnsi="Arial" w:cs="Arial"/>
              </w:rPr>
            </w:pPr>
            <w:r w:rsidRPr="00197F2D">
              <w:rPr>
                <w:rFonts w:ascii="Arial" w:hAnsi="Arial" w:cs="Arial"/>
              </w:rPr>
              <w:t>2</w:t>
            </w:r>
          </w:p>
        </w:tc>
        <w:tc>
          <w:tcPr>
            <w:tcW w:w="9900" w:type="dxa"/>
            <w:shd w:val="clear" w:color="auto" w:fill="auto"/>
          </w:tcPr>
          <w:p w:rsidR="004B437A" w:rsidRPr="00197F2D" w:rsidRDefault="004B437A" w:rsidP="00B01721">
            <w:pPr>
              <w:rPr>
                <w:rFonts w:ascii="Arial" w:hAnsi="Arial" w:cs="Arial"/>
              </w:rPr>
            </w:pPr>
          </w:p>
        </w:tc>
      </w:tr>
      <w:tr w:rsidR="004B437A" w:rsidRPr="00197F2D" w:rsidTr="00B01721">
        <w:tc>
          <w:tcPr>
            <w:tcW w:w="378" w:type="dxa"/>
            <w:shd w:val="clear" w:color="auto" w:fill="auto"/>
          </w:tcPr>
          <w:p w:rsidR="004B437A" w:rsidRPr="00197F2D" w:rsidRDefault="004B437A" w:rsidP="00B01721">
            <w:pPr>
              <w:spacing w:before="120"/>
              <w:rPr>
                <w:rFonts w:ascii="Arial" w:hAnsi="Arial" w:cs="Arial"/>
              </w:rPr>
            </w:pPr>
            <w:r>
              <w:rPr>
                <w:rFonts w:ascii="Arial" w:hAnsi="Arial" w:cs="Arial"/>
              </w:rPr>
              <w:t>3</w:t>
            </w:r>
          </w:p>
        </w:tc>
        <w:tc>
          <w:tcPr>
            <w:tcW w:w="9900" w:type="dxa"/>
            <w:shd w:val="clear" w:color="auto" w:fill="auto"/>
          </w:tcPr>
          <w:p w:rsidR="004B437A" w:rsidRDefault="004B437A" w:rsidP="00B01721">
            <w:pPr>
              <w:rPr>
                <w:rFonts w:ascii="Arial" w:hAnsi="Arial" w:cs="Arial"/>
              </w:rPr>
            </w:pPr>
          </w:p>
        </w:tc>
      </w:tr>
      <w:tr w:rsidR="004B437A" w:rsidRPr="00197F2D" w:rsidTr="00B01721">
        <w:tc>
          <w:tcPr>
            <w:tcW w:w="378" w:type="dxa"/>
            <w:shd w:val="clear" w:color="auto" w:fill="auto"/>
          </w:tcPr>
          <w:p w:rsidR="004B437A" w:rsidRDefault="004B437A" w:rsidP="00B01721">
            <w:pPr>
              <w:spacing w:before="120"/>
              <w:rPr>
                <w:rFonts w:ascii="Arial" w:hAnsi="Arial" w:cs="Arial"/>
              </w:rPr>
            </w:pPr>
            <w:r>
              <w:rPr>
                <w:rFonts w:ascii="Arial" w:hAnsi="Arial" w:cs="Arial"/>
              </w:rPr>
              <w:t>4</w:t>
            </w:r>
          </w:p>
        </w:tc>
        <w:tc>
          <w:tcPr>
            <w:tcW w:w="9900" w:type="dxa"/>
            <w:shd w:val="clear" w:color="auto" w:fill="auto"/>
          </w:tcPr>
          <w:p w:rsidR="004B437A" w:rsidRDefault="004B437A" w:rsidP="00B01721">
            <w:pPr>
              <w:rPr>
                <w:rFonts w:ascii="Arial" w:hAnsi="Arial" w:cs="Arial"/>
              </w:rPr>
            </w:pPr>
          </w:p>
        </w:tc>
      </w:tr>
      <w:tr w:rsidR="004B437A" w:rsidRPr="00197F2D" w:rsidTr="00B01721">
        <w:tc>
          <w:tcPr>
            <w:tcW w:w="378" w:type="dxa"/>
            <w:shd w:val="clear" w:color="auto" w:fill="auto"/>
          </w:tcPr>
          <w:p w:rsidR="004B437A" w:rsidRDefault="004B437A" w:rsidP="00B01721">
            <w:pPr>
              <w:spacing w:before="120"/>
              <w:rPr>
                <w:rFonts w:ascii="Arial" w:hAnsi="Arial" w:cs="Arial"/>
              </w:rPr>
            </w:pPr>
            <w:r>
              <w:rPr>
                <w:rFonts w:ascii="Arial" w:hAnsi="Arial" w:cs="Arial"/>
              </w:rPr>
              <w:t>5</w:t>
            </w:r>
          </w:p>
        </w:tc>
        <w:tc>
          <w:tcPr>
            <w:tcW w:w="9900" w:type="dxa"/>
            <w:shd w:val="clear" w:color="auto" w:fill="auto"/>
          </w:tcPr>
          <w:p w:rsidR="004B437A" w:rsidRDefault="004B437A" w:rsidP="00B01721">
            <w:pPr>
              <w:rPr>
                <w:rFonts w:ascii="Arial" w:hAnsi="Arial" w:cs="Arial"/>
              </w:rPr>
            </w:pPr>
          </w:p>
        </w:tc>
      </w:tr>
    </w:tbl>
    <w:p w:rsidR="004B437A" w:rsidRPr="001C02A3" w:rsidRDefault="004B437A" w:rsidP="004B437A">
      <w:pPr>
        <w:ind w:left="360"/>
        <w:rPr>
          <w:rFonts w:ascii="Arial" w:hAnsi="Arial" w:cs="Arial"/>
        </w:rPr>
      </w:pPr>
    </w:p>
    <w:p w:rsidR="004B437A" w:rsidRPr="00BE53C2" w:rsidRDefault="004B437A" w:rsidP="00BE53C2">
      <w:pPr>
        <w:rPr>
          <w:rFonts w:ascii="Arial" w:hAnsi="Arial" w:cs="Arial"/>
        </w:rPr>
      </w:pPr>
    </w:p>
    <w:sectPr w:rsidR="004B437A" w:rsidRPr="00BE53C2" w:rsidSect="0084501A">
      <w:headerReference w:type="default" r:id="rId9"/>
      <w:footerReference w:type="default" r:id="rId10"/>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2C05" w:rsidRDefault="00DD2C05">
      <w:r>
        <w:separator/>
      </w:r>
    </w:p>
  </w:endnote>
  <w:endnote w:type="continuationSeparator" w:id="0">
    <w:p w:rsidR="00DD2C05" w:rsidRDefault="00DD2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530D92">
      <w:rPr>
        <w:rStyle w:val="PageNumber"/>
        <w:rFonts w:ascii="Arial" w:hAnsi="Arial"/>
        <w:noProof/>
        <w:lang w:val="fr-FR"/>
      </w:rPr>
      <w:t>1</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2C05" w:rsidRDefault="00DD2C05">
      <w:r>
        <w:separator/>
      </w:r>
    </w:p>
  </w:footnote>
  <w:footnote w:type="continuationSeparator" w:id="0">
    <w:p w:rsidR="00DD2C05" w:rsidRDefault="00DD2C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rsidTr="006B47F8">
      <w:tc>
        <w:tcPr>
          <w:tcW w:w="5794" w:type="dxa"/>
          <w:shd w:val="clear" w:color="auto" w:fill="auto"/>
        </w:tcPr>
        <w:p w:rsidR="00B80225" w:rsidRPr="006B47F8" w:rsidRDefault="00B80225" w:rsidP="006B47F8">
          <w:pPr>
            <w:jc w:val="center"/>
            <w:rPr>
              <w:sz w:val="24"/>
            </w:rPr>
          </w:pPr>
          <w:r w:rsidRPr="006B47F8">
            <w:rPr>
              <w:sz w:val="24"/>
            </w:rPr>
            <w:t>THE BOARD OF COMMISSIONERS OF FIRE DISTRICT NO. 3</w:t>
          </w:r>
        </w:p>
        <w:p w:rsidR="00B80225" w:rsidRPr="006B47F8" w:rsidRDefault="00B80225" w:rsidP="006B47F8">
          <w:pPr>
            <w:jc w:val="center"/>
            <w:rPr>
              <w:sz w:val="24"/>
            </w:rPr>
          </w:pPr>
          <w:r w:rsidRPr="006B47F8">
            <w:rPr>
              <w:sz w:val="24"/>
            </w:rPr>
            <w:t>TOWNSHIP OF EAST BRUNSWICK, NEW JERSEY</w:t>
          </w:r>
        </w:p>
        <w:p w:rsidR="00B80225" w:rsidRPr="006B47F8" w:rsidRDefault="004F2398" w:rsidP="006B47F8">
          <w:pPr>
            <w:jc w:val="center"/>
            <w:rPr>
              <w:sz w:val="24"/>
            </w:rPr>
          </w:pPr>
          <w:r>
            <w:rPr>
              <w:sz w:val="24"/>
            </w:rPr>
            <w:t>SPECIAL</w:t>
          </w:r>
          <w:r w:rsidR="00B80225" w:rsidRPr="006B47F8">
            <w:rPr>
              <w:sz w:val="24"/>
            </w:rPr>
            <w:t xml:space="preserve"> MEETING</w:t>
          </w:r>
        </w:p>
      </w:tc>
      <w:tc>
        <w:tcPr>
          <w:tcW w:w="4844" w:type="dxa"/>
          <w:shd w:val="clear" w:color="auto" w:fill="auto"/>
        </w:tcPr>
        <w:p w:rsidR="00B80225" w:rsidRPr="006B47F8" w:rsidRDefault="00B80225" w:rsidP="006B47F8">
          <w:pPr>
            <w:jc w:val="center"/>
            <w:rPr>
              <w:noProof/>
              <w:sz w:val="36"/>
            </w:rPr>
          </w:pPr>
          <w:r>
            <w:rPr>
              <w:noProof/>
              <w:sz w:val="36"/>
            </w:rPr>
            <w:drawing>
              <wp:inline distT="0" distB="0" distL="0" distR="0" wp14:anchorId="1806BE04" wp14:editId="55B44ECF">
                <wp:extent cx="1657350" cy="857250"/>
                <wp:effectExtent l="0" t="0" r="0" b="0"/>
                <wp:docPr id="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857250"/>
                        </a:xfrm>
                        <a:prstGeom prst="rect">
                          <a:avLst/>
                        </a:prstGeom>
                        <a:noFill/>
                        <a:ln>
                          <a:noFill/>
                        </a:ln>
                      </pic:spPr>
                    </pic:pic>
                  </a:graphicData>
                </a:graphic>
              </wp:inline>
            </w:drawing>
          </w:r>
        </w:p>
      </w:tc>
    </w:tr>
  </w:tbl>
  <w:p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93087"/>
    <w:multiLevelType w:val="hybridMultilevel"/>
    <w:tmpl w:val="BC12B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4E125D"/>
    <w:multiLevelType w:val="hybridMultilevel"/>
    <w:tmpl w:val="445AA0CE"/>
    <w:lvl w:ilvl="0" w:tplc="5B26552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86382C"/>
    <w:multiLevelType w:val="hybridMultilevel"/>
    <w:tmpl w:val="E202136E"/>
    <w:lvl w:ilvl="0" w:tplc="A628FD8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A672CE"/>
    <w:multiLevelType w:val="hybridMultilevel"/>
    <w:tmpl w:val="40AA3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B00F2A"/>
    <w:multiLevelType w:val="hybridMultilevel"/>
    <w:tmpl w:val="08064D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875DBA"/>
    <w:multiLevelType w:val="hybridMultilevel"/>
    <w:tmpl w:val="DD3E1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D50B50"/>
    <w:multiLevelType w:val="hybridMultilevel"/>
    <w:tmpl w:val="6AF4A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6A0CCE"/>
    <w:multiLevelType w:val="hybridMultilevel"/>
    <w:tmpl w:val="D6262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7B6C7F"/>
    <w:multiLevelType w:val="hybridMultilevel"/>
    <w:tmpl w:val="6D68BF0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108A26BD"/>
    <w:multiLevelType w:val="hybridMultilevel"/>
    <w:tmpl w:val="94E83122"/>
    <w:lvl w:ilvl="0" w:tplc="04090001">
      <w:start w:val="1"/>
      <w:numFmt w:val="bullet"/>
      <w:lvlText w:val=""/>
      <w:lvlJc w:val="left"/>
      <w:pPr>
        <w:ind w:left="405"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3CE7C50"/>
    <w:multiLevelType w:val="hybridMultilevel"/>
    <w:tmpl w:val="A3B8707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nsid w:val="29C64755"/>
    <w:multiLevelType w:val="hybridMultilevel"/>
    <w:tmpl w:val="CC464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9F8410F"/>
    <w:multiLevelType w:val="hybridMultilevel"/>
    <w:tmpl w:val="05340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5D3"/>
    <w:multiLevelType w:val="hybridMultilevel"/>
    <w:tmpl w:val="42563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AF06FF"/>
    <w:multiLevelType w:val="hybridMultilevel"/>
    <w:tmpl w:val="CF208C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F63FCD"/>
    <w:multiLevelType w:val="hybridMultilevel"/>
    <w:tmpl w:val="AC92E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183CAE"/>
    <w:multiLevelType w:val="hybridMultilevel"/>
    <w:tmpl w:val="5C8AB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2424E6D"/>
    <w:multiLevelType w:val="hybridMultilevel"/>
    <w:tmpl w:val="F02A0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4EF6A4A"/>
    <w:multiLevelType w:val="hybridMultilevel"/>
    <w:tmpl w:val="67FEFBC4"/>
    <w:lvl w:ilvl="0" w:tplc="04090001">
      <w:start w:val="1"/>
      <w:numFmt w:val="bullet"/>
      <w:lvlText w:val=""/>
      <w:lvlJc w:val="left"/>
      <w:pPr>
        <w:ind w:left="405"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2A3576"/>
    <w:multiLevelType w:val="hybridMultilevel"/>
    <w:tmpl w:val="37647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D23728"/>
    <w:multiLevelType w:val="hybridMultilevel"/>
    <w:tmpl w:val="78B67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8DA3E1D"/>
    <w:multiLevelType w:val="hybridMultilevel"/>
    <w:tmpl w:val="AC606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C5E14A1"/>
    <w:multiLevelType w:val="hybridMultilevel"/>
    <w:tmpl w:val="4C802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CC22F2B"/>
    <w:multiLevelType w:val="hybridMultilevel"/>
    <w:tmpl w:val="7AC09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2AC7B2A"/>
    <w:multiLevelType w:val="hybridMultilevel"/>
    <w:tmpl w:val="879E45B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6">
    <w:nsid w:val="4C41155B"/>
    <w:multiLevelType w:val="hybridMultilevel"/>
    <w:tmpl w:val="13EC8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C662AE2"/>
    <w:multiLevelType w:val="hybridMultilevel"/>
    <w:tmpl w:val="CF8CA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E2948B5"/>
    <w:multiLevelType w:val="hybridMultilevel"/>
    <w:tmpl w:val="FD4CD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E5962A3"/>
    <w:multiLevelType w:val="hybridMultilevel"/>
    <w:tmpl w:val="9F0C202A"/>
    <w:lvl w:ilvl="0" w:tplc="C3B0E9EE">
      <w:start w:val="2015"/>
      <w:numFmt w:val="bullet"/>
      <w:lvlText w:val="-"/>
      <w:lvlJc w:val="left"/>
      <w:pPr>
        <w:ind w:left="405"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EA1339B"/>
    <w:multiLevelType w:val="hybridMultilevel"/>
    <w:tmpl w:val="1A905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063FEC"/>
    <w:multiLevelType w:val="hybridMultilevel"/>
    <w:tmpl w:val="1DBC0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157A40"/>
    <w:multiLevelType w:val="hybridMultilevel"/>
    <w:tmpl w:val="80C0C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73E1E4C"/>
    <w:multiLevelType w:val="hybridMultilevel"/>
    <w:tmpl w:val="22D23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A900FAE"/>
    <w:multiLevelType w:val="hybridMultilevel"/>
    <w:tmpl w:val="308AA2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EE95A71"/>
    <w:multiLevelType w:val="hybridMultilevel"/>
    <w:tmpl w:val="F1A01EB0"/>
    <w:lvl w:ilvl="0" w:tplc="A628FD8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8931EA6"/>
    <w:multiLevelType w:val="hybridMultilevel"/>
    <w:tmpl w:val="11DEA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776300"/>
    <w:multiLevelType w:val="hybridMultilevel"/>
    <w:tmpl w:val="89FCE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EB8599C"/>
    <w:multiLevelType w:val="hybridMultilevel"/>
    <w:tmpl w:val="EDA80A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01D662E"/>
    <w:multiLevelType w:val="hybridMultilevel"/>
    <w:tmpl w:val="CDCC82B8"/>
    <w:lvl w:ilvl="0" w:tplc="85DCD65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03F5DB9"/>
    <w:multiLevelType w:val="hybridMultilevel"/>
    <w:tmpl w:val="A5CAC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3BC49BD"/>
    <w:multiLevelType w:val="hybridMultilevel"/>
    <w:tmpl w:val="39E6A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3D50D5B"/>
    <w:multiLevelType w:val="hybridMultilevel"/>
    <w:tmpl w:val="3CB8E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58F37CB"/>
    <w:multiLevelType w:val="hybridMultilevel"/>
    <w:tmpl w:val="36966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8D54AC7"/>
    <w:multiLevelType w:val="hybridMultilevel"/>
    <w:tmpl w:val="1758E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C12013C"/>
    <w:multiLevelType w:val="hybridMultilevel"/>
    <w:tmpl w:val="29F02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ED63A51"/>
    <w:multiLevelType w:val="hybridMultilevel"/>
    <w:tmpl w:val="CCDA725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7">
    <w:nsid w:val="7F53625F"/>
    <w:multiLevelType w:val="hybridMultilevel"/>
    <w:tmpl w:val="432C3AF4"/>
    <w:lvl w:ilvl="0" w:tplc="C3B0E9EE">
      <w:start w:val="2015"/>
      <w:numFmt w:val="bullet"/>
      <w:lvlText w:val="-"/>
      <w:lvlJc w:val="left"/>
      <w:pPr>
        <w:ind w:left="405"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7"/>
  </w:num>
  <w:num w:numId="2">
    <w:abstractNumId w:val="29"/>
  </w:num>
  <w:num w:numId="3">
    <w:abstractNumId w:val="14"/>
  </w:num>
  <w:num w:numId="4">
    <w:abstractNumId w:val="45"/>
  </w:num>
  <w:num w:numId="5">
    <w:abstractNumId w:val="19"/>
  </w:num>
  <w:num w:numId="6">
    <w:abstractNumId w:val="10"/>
  </w:num>
  <w:num w:numId="7">
    <w:abstractNumId w:val="6"/>
  </w:num>
  <w:num w:numId="8">
    <w:abstractNumId w:val="38"/>
  </w:num>
  <w:num w:numId="9">
    <w:abstractNumId w:val="9"/>
  </w:num>
  <w:num w:numId="10">
    <w:abstractNumId w:val="46"/>
  </w:num>
  <w:num w:numId="11">
    <w:abstractNumId w:val="32"/>
  </w:num>
  <w:num w:numId="12">
    <w:abstractNumId w:val="44"/>
  </w:num>
  <w:num w:numId="13">
    <w:abstractNumId w:val="2"/>
  </w:num>
  <w:num w:numId="14">
    <w:abstractNumId w:val="4"/>
  </w:num>
  <w:num w:numId="15">
    <w:abstractNumId w:val="26"/>
  </w:num>
  <w:num w:numId="16">
    <w:abstractNumId w:val="11"/>
  </w:num>
  <w:num w:numId="17">
    <w:abstractNumId w:val="13"/>
  </w:num>
  <w:num w:numId="18">
    <w:abstractNumId w:val="43"/>
  </w:num>
  <w:num w:numId="19">
    <w:abstractNumId w:val="40"/>
  </w:num>
  <w:num w:numId="20">
    <w:abstractNumId w:val="21"/>
  </w:num>
  <w:num w:numId="21">
    <w:abstractNumId w:val="25"/>
  </w:num>
  <w:num w:numId="22">
    <w:abstractNumId w:val="41"/>
  </w:num>
  <w:num w:numId="23">
    <w:abstractNumId w:val="16"/>
  </w:num>
  <w:num w:numId="24">
    <w:abstractNumId w:val="5"/>
  </w:num>
  <w:num w:numId="25">
    <w:abstractNumId w:val="12"/>
  </w:num>
  <w:num w:numId="26">
    <w:abstractNumId w:val="15"/>
  </w:num>
  <w:num w:numId="27">
    <w:abstractNumId w:val="37"/>
  </w:num>
  <w:num w:numId="28">
    <w:abstractNumId w:val="36"/>
  </w:num>
  <w:num w:numId="29">
    <w:abstractNumId w:val="22"/>
  </w:num>
  <w:num w:numId="30">
    <w:abstractNumId w:val="8"/>
  </w:num>
  <w:num w:numId="31">
    <w:abstractNumId w:val="3"/>
  </w:num>
  <w:num w:numId="32">
    <w:abstractNumId w:val="35"/>
  </w:num>
  <w:num w:numId="33">
    <w:abstractNumId w:val="7"/>
  </w:num>
  <w:num w:numId="34">
    <w:abstractNumId w:val="1"/>
  </w:num>
  <w:num w:numId="35">
    <w:abstractNumId w:val="20"/>
  </w:num>
  <w:num w:numId="36">
    <w:abstractNumId w:val="39"/>
  </w:num>
  <w:num w:numId="37">
    <w:abstractNumId w:val="28"/>
  </w:num>
  <w:num w:numId="38">
    <w:abstractNumId w:val="30"/>
  </w:num>
  <w:num w:numId="39">
    <w:abstractNumId w:val="24"/>
  </w:num>
  <w:num w:numId="40">
    <w:abstractNumId w:val="34"/>
  </w:num>
  <w:num w:numId="41">
    <w:abstractNumId w:val="33"/>
  </w:num>
  <w:num w:numId="42">
    <w:abstractNumId w:val="42"/>
  </w:num>
  <w:num w:numId="43">
    <w:abstractNumId w:val="23"/>
  </w:num>
  <w:num w:numId="44">
    <w:abstractNumId w:val="27"/>
  </w:num>
  <w:num w:numId="45">
    <w:abstractNumId w:val="17"/>
  </w:num>
  <w:num w:numId="46">
    <w:abstractNumId w:val="0"/>
  </w:num>
  <w:num w:numId="47">
    <w:abstractNumId w:val="18"/>
  </w:num>
  <w:num w:numId="48">
    <w:abstractNumId w:val="3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402BA"/>
    <w:rsid w:val="00040EF9"/>
    <w:rsid w:val="00042505"/>
    <w:rsid w:val="0004270B"/>
    <w:rsid w:val="000446AD"/>
    <w:rsid w:val="0004588C"/>
    <w:rsid w:val="0004689C"/>
    <w:rsid w:val="00047B64"/>
    <w:rsid w:val="00047F36"/>
    <w:rsid w:val="00053914"/>
    <w:rsid w:val="000573BC"/>
    <w:rsid w:val="000628EE"/>
    <w:rsid w:val="00063545"/>
    <w:rsid w:val="00063B47"/>
    <w:rsid w:val="0006400C"/>
    <w:rsid w:val="00067318"/>
    <w:rsid w:val="00070618"/>
    <w:rsid w:val="00071B16"/>
    <w:rsid w:val="00071EFC"/>
    <w:rsid w:val="0007432B"/>
    <w:rsid w:val="00074FA1"/>
    <w:rsid w:val="0008251B"/>
    <w:rsid w:val="00082E02"/>
    <w:rsid w:val="000832C8"/>
    <w:rsid w:val="00083E8E"/>
    <w:rsid w:val="000840F0"/>
    <w:rsid w:val="00084C73"/>
    <w:rsid w:val="0008784D"/>
    <w:rsid w:val="00097465"/>
    <w:rsid w:val="000A202D"/>
    <w:rsid w:val="000A2324"/>
    <w:rsid w:val="000A2B2D"/>
    <w:rsid w:val="000A3087"/>
    <w:rsid w:val="000A5AB4"/>
    <w:rsid w:val="000A7893"/>
    <w:rsid w:val="000B2565"/>
    <w:rsid w:val="000B5BF0"/>
    <w:rsid w:val="000B5CB2"/>
    <w:rsid w:val="000C0D38"/>
    <w:rsid w:val="000C1999"/>
    <w:rsid w:val="000C1BC7"/>
    <w:rsid w:val="000C4B1D"/>
    <w:rsid w:val="000D1DEC"/>
    <w:rsid w:val="000D479C"/>
    <w:rsid w:val="000E3592"/>
    <w:rsid w:val="000E4D1C"/>
    <w:rsid w:val="000F0AA6"/>
    <w:rsid w:val="000F200C"/>
    <w:rsid w:val="00102347"/>
    <w:rsid w:val="0010237F"/>
    <w:rsid w:val="00103558"/>
    <w:rsid w:val="001055B7"/>
    <w:rsid w:val="00110923"/>
    <w:rsid w:val="00114A52"/>
    <w:rsid w:val="0011781B"/>
    <w:rsid w:val="00120FDB"/>
    <w:rsid w:val="0012302E"/>
    <w:rsid w:val="001242D1"/>
    <w:rsid w:val="0012472A"/>
    <w:rsid w:val="00126558"/>
    <w:rsid w:val="00127064"/>
    <w:rsid w:val="0013033C"/>
    <w:rsid w:val="001308C2"/>
    <w:rsid w:val="0013269E"/>
    <w:rsid w:val="00133B92"/>
    <w:rsid w:val="0013791A"/>
    <w:rsid w:val="0014313B"/>
    <w:rsid w:val="00143685"/>
    <w:rsid w:val="00147711"/>
    <w:rsid w:val="00151C36"/>
    <w:rsid w:val="00151C81"/>
    <w:rsid w:val="001542D8"/>
    <w:rsid w:val="001600BC"/>
    <w:rsid w:val="00160FE2"/>
    <w:rsid w:val="00162134"/>
    <w:rsid w:val="00162ECA"/>
    <w:rsid w:val="001650E1"/>
    <w:rsid w:val="00172770"/>
    <w:rsid w:val="00173640"/>
    <w:rsid w:val="00175B99"/>
    <w:rsid w:val="00175D59"/>
    <w:rsid w:val="00181B42"/>
    <w:rsid w:val="00183A6C"/>
    <w:rsid w:val="00185285"/>
    <w:rsid w:val="00187F20"/>
    <w:rsid w:val="00190A9A"/>
    <w:rsid w:val="00191B3C"/>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AA9"/>
    <w:rsid w:val="001C02A3"/>
    <w:rsid w:val="001C0F7F"/>
    <w:rsid w:val="001C4021"/>
    <w:rsid w:val="001C4902"/>
    <w:rsid w:val="001D3299"/>
    <w:rsid w:val="001E5505"/>
    <w:rsid w:val="001E7DCA"/>
    <w:rsid w:val="001F07AD"/>
    <w:rsid w:val="001F1855"/>
    <w:rsid w:val="001F5DD1"/>
    <w:rsid w:val="001F5EB2"/>
    <w:rsid w:val="00200ECA"/>
    <w:rsid w:val="00201DC3"/>
    <w:rsid w:val="00202AFD"/>
    <w:rsid w:val="00203638"/>
    <w:rsid w:val="00204188"/>
    <w:rsid w:val="00205553"/>
    <w:rsid w:val="0022111B"/>
    <w:rsid w:val="00221C0C"/>
    <w:rsid w:val="00226AFC"/>
    <w:rsid w:val="0023269F"/>
    <w:rsid w:val="00236DF7"/>
    <w:rsid w:val="00237363"/>
    <w:rsid w:val="00237FD4"/>
    <w:rsid w:val="0024366A"/>
    <w:rsid w:val="00244A0F"/>
    <w:rsid w:val="0025195E"/>
    <w:rsid w:val="00254364"/>
    <w:rsid w:val="002560DE"/>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45EA"/>
    <w:rsid w:val="0029573E"/>
    <w:rsid w:val="00295BF8"/>
    <w:rsid w:val="002965B4"/>
    <w:rsid w:val="002A03E3"/>
    <w:rsid w:val="002A0CA9"/>
    <w:rsid w:val="002A1F71"/>
    <w:rsid w:val="002A4869"/>
    <w:rsid w:val="002A62F5"/>
    <w:rsid w:val="002A7FA6"/>
    <w:rsid w:val="002B10FA"/>
    <w:rsid w:val="002C0F05"/>
    <w:rsid w:val="002C150D"/>
    <w:rsid w:val="002C34DF"/>
    <w:rsid w:val="002C3B74"/>
    <w:rsid w:val="002D1D2C"/>
    <w:rsid w:val="002D45D9"/>
    <w:rsid w:val="002D6CCF"/>
    <w:rsid w:val="002D7BEC"/>
    <w:rsid w:val="002E0352"/>
    <w:rsid w:val="002E05B5"/>
    <w:rsid w:val="002E68F7"/>
    <w:rsid w:val="002F3A8D"/>
    <w:rsid w:val="002F5006"/>
    <w:rsid w:val="002F5B86"/>
    <w:rsid w:val="003061A4"/>
    <w:rsid w:val="003123F9"/>
    <w:rsid w:val="003170B7"/>
    <w:rsid w:val="0032015A"/>
    <w:rsid w:val="00320E7C"/>
    <w:rsid w:val="0032613D"/>
    <w:rsid w:val="00326F68"/>
    <w:rsid w:val="003273FF"/>
    <w:rsid w:val="00331E28"/>
    <w:rsid w:val="003323C2"/>
    <w:rsid w:val="00332835"/>
    <w:rsid w:val="00335DDD"/>
    <w:rsid w:val="00335EC6"/>
    <w:rsid w:val="003453E6"/>
    <w:rsid w:val="00347D33"/>
    <w:rsid w:val="00351FF5"/>
    <w:rsid w:val="00355169"/>
    <w:rsid w:val="00357558"/>
    <w:rsid w:val="00364FEC"/>
    <w:rsid w:val="00370A29"/>
    <w:rsid w:val="0037299C"/>
    <w:rsid w:val="00376491"/>
    <w:rsid w:val="00376BBD"/>
    <w:rsid w:val="00380FA4"/>
    <w:rsid w:val="00381422"/>
    <w:rsid w:val="0038482F"/>
    <w:rsid w:val="003855F8"/>
    <w:rsid w:val="003857E8"/>
    <w:rsid w:val="003A54A8"/>
    <w:rsid w:val="003B28A2"/>
    <w:rsid w:val="003B4154"/>
    <w:rsid w:val="003B4D17"/>
    <w:rsid w:val="003C16D1"/>
    <w:rsid w:val="003C4F7D"/>
    <w:rsid w:val="003C5B55"/>
    <w:rsid w:val="003C6593"/>
    <w:rsid w:val="003C7259"/>
    <w:rsid w:val="003C7A03"/>
    <w:rsid w:val="003D0BE3"/>
    <w:rsid w:val="003D0BFC"/>
    <w:rsid w:val="003E45E1"/>
    <w:rsid w:val="003F1FB5"/>
    <w:rsid w:val="003F3594"/>
    <w:rsid w:val="003F7EB5"/>
    <w:rsid w:val="003F7FE3"/>
    <w:rsid w:val="004031F7"/>
    <w:rsid w:val="00403B32"/>
    <w:rsid w:val="00406BB8"/>
    <w:rsid w:val="00410163"/>
    <w:rsid w:val="004117C2"/>
    <w:rsid w:val="00412EEA"/>
    <w:rsid w:val="00413549"/>
    <w:rsid w:val="0041399B"/>
    <w:rsid w:val="00414280"/>
    <w:rsid w:val="0041454D"/>
    <w:rsid w:val="0041715E"/>
    <w:rsid w:val="00423771"/>
    <w:rsid w:val="00423B3A"/>
    <w:rsid w:val="004250DF"/>
    <w:rsid w:val="00426D6A"/>
    <w:rsid w:val="00430572"/>
    <w:rsid w:val="004348EE"/>
    <w:rsid w:val="004414C9"/>
    <w:rsid w:val="00441797"/>
    <w:rsid w:val="0044192E"/>
    <w:rsid w:val="00446E4A"/>
    <w:rsid w:val="00447193"/>
    <w:rsid w:val="004479D5"/>
    <w:rsid w:val="0045294B"/>
    <w:rsid w:val="00452BAB"/>
    <w:rsid w:val="00453392"/>
    <w:rsid w:val="004539A5"/>
    <w:rsid w:val="00453A12"/>
    <w:rsid w:val="00456596"/>
    <w:rsid w:val="0046000C"/>
    <w:rsid w:val="0046064D"/>
    <w:rsid w:val="0046125E"/>
    <w:rsid w:val="004612DE"/>
    <w:rsid w:val="00464214"/>
    <w:rsid w:val="00470AB1"/>
    <w:rsid w:val="00473ADF"/>
    <w:rsid w:val="00483AB2"/>
    <w:rsid w:val="00491EC6"/>
    <w:rsid w:val="004936F8"/>
    <w:rsid w:val="004A4155"/>
    <w:rsid w:val="004B1204"/>
    <w:rsid w:val="004B1469"/>
    <w:rsid w:val="004B210D"/>
    <w:rsid w:val="004B3E39"/>
    <w:rsid w:val="004B437A"/>
    <w:rsid w:val="004B4DF9"/>
    <w:rsid w:val="004B5B69"/>
    <w:rsid w:val="004C63D6"/>
    <w:rsid w:val="004C6D26"/>
    <w:rsid w:val="004C73CD"/>
    <w:rsid w:val="004D1E60"/>
    <w:rsid w:val="004D501C"/>
    <w:rsid w:val="004D757D"/>
    <w:rsid w:val="004E326E"/>
    <w:rsid w:val="004E46DD"/>
    <w:rsid w:val="004E679E"/>
    <w:rsid w:val="004F2398"/>
    <w:rsid w:val="004F786B"/>
    <w:rsid w:val="00506C58"/>
    <w:rsid w:val="00506FEA"/>
    <w:rsid w:val="005104EF"/>
    <w:rsid w:val="005123CB"/>
    <w:rsid w:val="005124CE"/>
    <w:rsid w:val="0051539F"/>
    <w:rsid w:val="00520BDF"/>
    <w:rsid w:val="00522674"/>
    <w:rsid w:val="005231A8"/>
    <w:rsid w:val="00524073"/>
    <w:rsid w:val="00524F31"/>
    <w:rsid w:val="0052590B"/>
    <w:rsid w:val="00530D92"/>
    <w:rsid w:val="00531961"/>
    <w:rsid w:val="00531BB6"/>
    <w:rsid w:val="00533A8B"/>
    <w:rsid w:val="00533AA5"/>
    <w:rsid w:val="00533F12"/>
    <w:rsid w:val="005364A6"/>
    <w:rsid w:val="005366CB"/>
    <w:rsid w:val="00536D86"/>
    <w:rsid w:val="00536EC1"/>
    <w:rsid w:val="00541EEA"/>
    <w:rsid w:val="005425F0"/>
    <w:rsid w:val="00544431"/>
    <w:rsid w:val="00550A98"/>
    <w:rsid w:val="00552C5F"/>
    <w:rsid w:val="00555132"/>
    <w:rsid w:val="00555E74"/>
    <w:rsid w:val="00561E98"/>
    <w:rsid w:val="005636FE"/>
    <w:rsid w:val="0056375A"/>
    <w:rsid w:val="00563FBA"/>
    <w:rsid w:val="00564F8C"/>
    <w:rsid w:val="0056568F"/>
    <w:rsid w:val="0057259B"/>
    <w:rsid w:val="005741BE"/>
    <w:rsid w:val="00575F15"/>
    <w:rsid w:val="00576F7B"/>
    <w:rsid w:val="00576FCB"/>
    <w:rsid w:val="00580D57"/>
    <w:rsid w:val="00581F4E"/>
    <w:rsid w:val="00581FAD"/>
    <w:rsid w:val="005853AB"/>
    <w:rsid w:val="00585937"/>
    <w:rsid w:val="00591D32"/>
    <w:rsid w:val="0059302C"/>
    <w:rsid w:val="0059615E"/>
    <w:rsid w:val="00596AA3"/>
    <w:rsid w:val="005A19E0"/>
    <w:rsid w:val="005A1D28"/>
    <w:rsid w:val="005A3EFB"/>
    <w:rsid w:val="005A6990"/>
    <w:rsid w:val="005B00B4"/>
    <w:rsid w:val="005B01F3"/>
    <w:rsid w:val="005B4EF6"/>
    <w:rsid w:val="005B6148"/>
    <w:rsid w:val="005B7A2A"/>
    <w:rsid w:val="005C09C0"/>
    <w:rsid w:val="005C0D82"/>
    <w:rsid w:val="005C22BF"/>
    <w:rsid w:val="005C7B9F"/>
    <w:rsid w:val="005D02CC"/>
    <w:rsid w:val="005D0CE5"/>
    <w:rsid w:val="005D154C"/>
    <w:rsid w:val="005D780A"/>
    <w:rsid w:val="005E258B"/>
    <w:rsid w:val="005E6311"/>
    <w:rsid w:val="005F2F0E"/>
    <w:rsid w:val="005F38F8"/>
    <w:rsid w:val="0060556A"/>
    <w:rsid w:val="00605667"/>
    <w:rsid w:val="006113DE"/>
    <w:rsid w:val="0061355F"/>
    <w:rsid w:val="0061454F"/>
    <w:rsid w:val="00617467"/>
    <w:rsid w:val="0061758F"/>
    <w:rsid w:val="00617E5A"/>
    <w:rsid w:val="006225D6"/>
    <w:rsid w:val="00627650"/>
    <w:rsid w:val="00627705"/>
    <w:rsid w:val="0063456E"/>
    <w:rsid w:val="00642EF1"/>
    <w:rsid w:val="00644FBB"/>
    <w:rsid w:val="00646CC5"/>
    <w:rsid w:val="00647505"/>
    <w:rsid w:val="0065056F"/>
    <w:rsid w:val="00654265"/>
    <w:rsid w:val="00654CE3"/>
    <w:rsid w:val="00655775"/>
    <w:rsid w:val="006615C5"/>
    <w:rsid w:val="00662C36"/>
    <w:rsid w:val="006636F8"/>
    <w:rsid w:val="00663758"/>
    <w:rsid w:val="00667AB6"/>
    <w:rsid w:val="00671196"/>
    <w:rsid w:val="00680B02"/>
    <w:rsid w:val="00681770"/>
    <w:rsid w:val="0068185D"/>
    <w:rsid w:val="00684FE7"/>
    <w:rsid w:val="006860C4"/>
    <w:rsid w:val="0068784F"/>
    <w:rsid w:val="00692173"/>
    <w:rsid w:val="00693D99"/>
    <w:rsid w:val="006A2BD3"/>
    <w:rsid w:val="006A628C"/>
    <w:rsid w:val="006A7576"/>
    <w:rsid w:val="006B47F8"/>
    <w:rsid w:val="006B4886"/>
    <w:rsid w:val="006B51C0"/>
    <w:rsid w:val="006B5B88"/>
    <w:rsid w:val="006B6C5C"/>
    <w:rsid w:val="006C10C3"/>
    <w:rsid w:val="006C5F5A"/>
    <w:rsid w:val="006D1876"/>
    <w:rsid w:val="006D1E4D"/>
    <w:rsid w:val="006D2867"/>
    <w:rsid w:val="006D6C88"/>
    <w:rsid w:val="006E4077"/>
    <w:rsid w:val="006E5789"/>
    <w:rsid w:val="006E6C52"/>
    <w:rsid w:val="006F17D5"/>
    <w:rsid w:val="006F4B5E"/>
    <w:rsid w:val="006F4DD0"/>
    <w:rsid w:val="007019D2"/>
    <w:rsid w:val="00701FC7"/>
    <w:rsid w:val="00702EEA"/>
    <w:rsid w:val="0070377D"/>
    <w:rsid w:val="00703BD9"/>
    <w:rsid w:val="00712BE9"/>
    <w:rsid w:val="0071421B"/>
    <w:rsid w:val="00720656"/>
    <w:rsid w:val="00721AA4"/>
    <w:rsid w:val="00725C5A"/>
    <w:rsid w:val="0072714A"/>
    <w:rsid w:val="00727FF1"/>
    <w:rsid w:val="0073242E"/>
    <w:rsid w:val="00736E05"/>
    <w:rsid w:val="00742AA4"/>
    <w:rsid w:val="007446E1"/>
    <w:rsid w:val="007456B0"/>
    <w:rsid w:val="0074645C"/>
    <w:rsid w:val="007468D5"/>
    <w:rsid w:val="00757E0F"/>
    <w:rsid w:val="007608B3"/>
    <w:rsid w:val="00760F86"/>
    <w:rsid w:val="007642D3"/>
    <w:rsid w:val="00765C9E"/>
    <w:rsid w:val="00765CDA"/>
    <w:rsid w:val="0076604A"/>
    <w:rsid w:val="007666E4"/>
    <w:rsid w:val="00767CAB"/>
    <w:rsid w:val="007751EC"/>
    <w:rsid w:val="00780E28"/>
    <w:rsid w:val="00783DC7"/>
    <w:rsid w:val="007944DE"/>
    <w:rsid w:val="00796422"/>
    <w:rsid w:val="007A1151"/>
    <w:rsid w:val="007A29DF"/>
    <w:rsid w:val="007A484C"/>
    <w:rsid w:val="007A5149"/>
    <w:rsid w:val="007A60E4"/>
    <w:rsid w:val="007B172C"/>
    <w:rsid w:val="007B20B2"/>
    <w:rsid w:val="007B43D6"/>
    <w:rsid w:val="007C1E80"/>
    <w:rsid w:val="007C4AA7"/>
    <w:rsid w:val="007C61E4"/>
    <w:rsid w:val="007D4349"/>
    <w:rsid w:val="007D4F28"/>
    <w:rsid w:val="007D5FDB"/>
    <w:rsid w:val="007E093A"/>
    <w:rsid w:val="007E0F0A"/>
    <w:rsid w:val="007E6585"/>
    <w:rsid w:val="007F007D"/>
    <w:rsid w:val="007F2277"/>
    <w:rsid w:val="007F5F2D"/>
    <w:rsid w:val="007F6B6E"/>
    <w:rsid w:val="0080154A"/>
    <w:rsid w:val="00806216"/>
    <w:rsid w:val="0080770D"/>
    <w:rsid w:val="00807897"/>
    <w:rsid w:val="00811236"/>
    <w:rsid w:val="00811CE1"/>
    <w:rsid w:val="00811E15"/>
    <w:rsid w:val="00814301"/>
    <w:rsid w:val="00815210"/>
    <w:rsid w:val="00820B2A"/>
    <w:rsid w:val="0082126C"/>
    <w:rsid w:val="0082236A"/>
    <w:rsid w:val="008268F2"/>
    <w:rsid w:val="00831E80"/>
    <w:rsid w:val="00832F65"/>
    <w:rsid w:val="0083570D"/>
    <w:rsid w:val="0084062D"/>
    <w:rsid w:val="00842269"/>
    <w:rsid w:val="00844D95"/>
    <w:rsid w:val="0084501A"/>
    <w:rsid w:val="00846E99"/>
    <w:rsid w:val="008475EE"/>
    <w:rsid w:val="00847869"/>
    <w:rsid w:val="00852EAE"/>
    <w:rsid w:val="00853793"/>
    <w:rsid w:val="00853BA1"/>
    <w:rsid w:val="00854B7E"/>
    <w:rsid w:val="008553A7"/>
    <w:rsid w:val="0085643F"/>
    <w:rsid w:val="00856AF5"/>
    <w:rsid w:val="00860D6B"/>
    <w:rsid w:val="00862146"/>
    <w:rsid w:val="00871FAD"/>
    <w:rsid w:val="00873372"/>
    <w:rsid w:val="00873A34"/>
    <w:rsid w:val="00875F7B"/>
    <w:rsid w:val="00876839"/>
    <w:rsid w:val="00877FBA"/>
    <w:rsid w:val="008801A9"/>
    <w:rsid w:val="00886E92"/>
    <w:rsid w:val="0088728F"/>
    <w:rsid w:val="00890582"/>
    <w:rsid w:val="0089175E"/>
    <w:rsid w:val="00893A3A"/>
    <w:rsid w:val="00893CE1"/>
    <w:rsid w:val="00893E71"/>
    <w:rsid w:val="008947C2"/>
    <w:rsid w:val="008A056F"/>
    <w:rsid w:val="008A075F"/>
    <w:rsid w:val="008A1BB5"/>
    <w:rsid w:val="008A5D21"/>
    <w:rsid w:val="008A6981"/>
    <w:rsid w:val="008B10DA"/>
    <w:rsid w:val="008B1373"/>
    <w:rsid w:val="008B2D49"/>
    <w:rsid w:val="008B32AC"/>
    <w:rsid w:val="008B4A3B"/>
    <w:rsid w:val="008B5995"/>
    <w:rsid w:val="008B5C4D"/>
    <w:rsid w:val="008B775E"/>
    <w:rsid w:val="008C3679"/>
    <w:rsid w:val="008C49F1"/>
    <w:rsid w:val="008C72F8"/>
    <w:rsid w:val="008D0761"/>
    <w:rsid w:val="008D5B15"/>
    <w:rsid w:val="008E2D16"/>
    <w:rsid w:val="008E3A67"/>
    <w:rsid w:val="008E6C58"/>
    <w:rsid w:val="008F028B"/>
    <w:rsid w:val="008F4F84"/>
    <w:rsid w:val="008F68A7"/>
    <w:rsid w:val="0090152C"/>
    <w:rsid w:val="009024E1"/>
    <w:rsid w:val="009047DE"/>
    <w:rsid w:val="00905D81"/>
    <w:rsid w:val="00910132"/>
    <w:rsid w:val="00910F29"/>
    <w:rsid w:val="00915152"/>
    <w:rsid w:val="00923119"/>
    <w:rsid w:val="009244E5"/>
    <w:rsid w:val="00926157"/>
    <w:rsid w:val="00931A88"/>
    <w:rsid w:val="00932435"/>
    <w:rsid w:val="00932562"/>
    <w:rsid w:val="00935812"/>
    <w:rsid w:val="009365E6"/>
    <w:rsid w:val="00941B3C"/>
    <w:rsid w:val="009449C0"/>
    <w:rsid w:val="00944D6B"/>
    <w:rsid w:val="00947199"/>
    <w:rsid w:val="0094797B"/>
    <w:rsid w:val="0095096A"/>
    <w:rsid w:val="00951A72"/>
    <w:rsid w:val="0095612F"/>
    <w:rsid w:val="009651DE"/>
    <w:rsid w:val="00965956"/>
    <w:rsid w:val="00980F5F"/>
    <w:rsid w:val="009846A3"/>
    <w:rsid w:val="00991F3C"/>
    <w:rsid w:val="009A3796"/>
    <w:rsid w:val="009B1894"/>
    <w:rsid w:val="009B43C4"/>
    <w:rsid w:val="009B6699"/>
    <w:rsid w:val="009B6931"/>
    <w:rsid w:val="009C027E"/>
    <w:rsid w:val="009C575E"/>
    <w:rsid w:val="009C5FFB"/>
    <w:rsid w:val="009C7072"/>
    <w:rsid w:val="009D000B"/>
    <w:rsid w:val="009D5A5E"/>
    <w:rsid w:val="009D6DF4"/>
    <w:rsid w:val="009E0FF0"/>
    <w:rsid w:val="009E0FF5"/>
    <w:rsid w:val="009E1EB3"/>
    <w:rsid w:val="009E2233"/>
    <w:rsid w:val="009E6555"/>
    <w:rsid w:val="009F0FAF"/>
    <w:rsid w:val="009F1056"/>
    <w:rsid w:val="009F2FE5"/>
    <w:rsid w:val="009F6989"/>
    <w:rsid w:val="00A02315"/>
    <w:rsid w:val="00A07CE7"/>
    <w:rsid w:val="00A11B26"/>
    <w:rsid w:val="00A12CE8"/>
    <w:rsid w:val="00A14116"/>
    <w:rsid w:val="00A21363"/>
    <w:rsid w:val="00A22F5B"/>
    <w:rsid w:val="00A2310A"/>
    <w:rsid w:val="00A34D8C"/>
    <w:rsid w:val="00A3517B"/>
    <w:rsid w:val="00A3799D"/>
    <w:rsid w:val="00A40795"/>
    <w:rsid w:val="00A41C75"/>
    <w:rsid w:val="00A42B01"/>
    <w:rsid w:val="00A42DD1"/>
    <w:rsid w:val="00A47A22"/>
    <w:rsid w:val="00A47D75"/>
    <w:rsid w:val="00A541E1"/>
    <w:rsid w:val="00A54F09"/>
    <w:rsid w:val="00A562BE"/>
    <w:rsid w:val="00A57A30"/>
    <w:rsid w:val="00A622DF"/>
    <w:rsid w:val="00A64681"/>
    <w:rsid w:val="00A65902"/>
    <w:rsid w:val="00A66038"/>
    <w:rsid w:val="00A67B46"/>
    <w:rsid w:val="00A7702A"/>
    <w:rsid w:val="00A80A95"/>
    <w:rsid w:val="00A85FA9"/>
    <w:rsid w:val="00A8628E"/>
    <w:rsid w:val="00A912F3"/>
    <w:rsid w:val="00A92556"/>
    <w:rsid w:val="00A9396F"/>
    <w:rsid w:val="00A964D3"/>
    <w:rsid w:val="00AA2306"/>
    <w:rsid w:val="00AA30BB"/>
    <w:rsid w:val="00AA641D"/>
    <w:rsid w:val="00AB15B3"/>
    <w:rsid w:val="00AB1918"/>
    <w:rsid w:val="00AB2846"/>
    <w:rsid w:val="00AD13E8"/>
    <w:rsid w:val="00AD168E"/>
    <w:rsid w:val="00AD230E"/>
    <w:rsid w:val="00AD5A54"/>
    <w:rsid w:val="00AD633B"/>
    <w:rsid w:val="00AD64B7"/>
    <w:rsid w:val="00AD6C3E"/>
    <w:rsid w:val="00AD7548"/>
    <w:rsid w:val="00AD7745"/>
    <w:rsid w:val="00AE079F"/>
    <w:rsid w:val="00AE7CD9"/>
    <w:rsid w:val="00AE7F8D"/>
    <w:rsid w:val="00AF2009"/>
    <w:rsid w:val="00AF4DAC"/>
    <w:rsid w:val="00B01B82"/>
    <w:rsid w:val="00B04877"/>
    <w:rsid w:val="00B0703B"/>
    <w:rsid w:val="00B10472"/>
    <w:rsid w:val="00B10D5A"/>
    <w:rsid w:val="00B111BE"/>
    <w:rsid w:val="00B133E5"/>
    <w:rsid w:val="00B149CA"/>
    <w:rsid w:val="00B171CF"/>
    <w:rsid w:val="00B22733"/>
    <w:rsid w:val="00B2296D"/>
    <w:rsid w:val="00B23D2B"/>
    <w:rsid w:val="00B2476B"/>
    <w:rsid w:val="00B2483A"/>
    <w:rsid w:val="00B25663"/>
    <w:rsid w:val="00B320B2"/>
    <w:rsid w:val="00B377D4"/>
    <w:rsid w:val="00B417B2"/>
    <w:rsid w:val="00B41F36"/>
    <w:rsid w:val="00B42999"/>
    <w:rsid w:val="00B42DD0"/>
    <w:rsid w:val="00B52977"/>
    <w:rsid w:val="00B53910"/>
    <w:rsid w:val="00B539B3"/>
    <w:rsid w:val="00B614B3"/>
    <w:rsid w:val="00B64495"/>
    <w:rsid w:val="00B64CE3"/>
    <w:rsid w:val="00B709AD"/>
    <w:rsid w:val="00B7106D"/>
    <w:rsid w:val="00B75895"/>
    <w:rsid w:val="00B76EA1"/>
    <w:rsid w:val="00B77938"/>
    <w:rsid w:val="00B77979"/>
    <w:rsid w:val="00B80225"/>
    <w:rsid w:val="00B80A23"/>
    <w:rsid w:val="00B81D5C"/>
    <w:rsid w:val="00B82E0C"/>
    <w:rsid w:val="00B835BF"/>
    <w:rsid w:val="00B876D2"/>
    <w:rsid w:val="00B93CB1"/>
    <w:rsid w:val="00BA46C7"/>
    <w:rsid w:val="00BA5B6F"/>
    <w:rsid w:val="00BA6008"/>
    <w:rsid w:val="00BA700E"/>
    <w:rsid w:val="00BB2C7B"/>
    <w:rsid w:val="00BB353B"/>
    <w:rsid w:val="00BB627C"/>
    <w:rsid w:val="00BB66C0"/>
    <w:rsid w:val="00BC0AC8"/>
    <w:rsid w:val="00BC4D30"/>
    <w:rsid w:val="00BC51B6"/>
    <w:rsid w:val="00BC52B0"/>
    <w:rsid w:val="00BC669C"/>
    <w:rsid w:val="00BC6CDE"/>
    <w:rsid w:val="00BD117D"/>
    <w:rsid w:val="00BD5ACA"/>
    <w:rsid w:val="00BE02F9"/>
    <w:rsid w:val="00BE3625"/>
    <w:rsid w:val="00BE413A"/>
    <w:rsid w:val="00BE53C2"/>
    <w:rsid w:val="00BF009E"/>
    <w:rsid w:val="00BF075E"/>
    <w:rsid w:val="00BF4331"/>
    <w:rsid w:val="00BF748F"/>
    <w:rsid w:val="00C11BE6"/>
    <w:rsid w:val="00C15178"/>
    <w:rsid w:val="00C15569"/>
    <w:rsid w:val="00C16AC1"/>
    <w:rsid w:val="00C2327F"/>
    <w:rsid w:val="00C24FDE"/>
    <w:rsid w:val="00C25D7C"/>
    <w:rsid w:val="00C305EE"/>
    <w:rsid w:val="00C329DE"/>
    <w:rsid w:val="00C34DB1"/>
    <w:rsid w:val="00C3567C"/>
    <w:rsid w:val="00C35AA3"/>
    <w:rsid w:val="00C364EC"/>
    <w:rsid w:val="00C37A69"/>
    <w:rsid w:val="00C40787"/>
    <w:rsid w:val="00C508AA"/>
    <w:rsid w:val="00C51C5E"/>
    <w:rsid w:val="00C53A63"/>
    <w:rsid w:val="00C549D6"/>
    <w:rsid w:val="00C558EF"/>
    <w:rsid w:val="00C55D02"/>
    <w:rsid w:val="00C566DB"/>
    <w:rsid w:val="00C5754E"/>
    <w:rsid w:val="00C67856"/>
    <w:rsid w:val="00C70D39"/>
    <w:rsid w:val="00C721D7"/>
    <w:rsid w:val="00C72DDF"/>
    <w:rsid w:val="00C80CFF"/>
    <w:rsid w:val="00C8162D"/>
    <w:rsid w:val="00C83272"/>
    <w:rsid w:val="00C85E36"/>
    <w:rsid w:val="00C86A24"/>
    <w:rsid w:val="00C914E5"/>
    <w:rsid w:val="00C92715"/>
    <w:rsid w:val="00C943E3"/>
    <w:rsid w:val="00CB2C13"/>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EE2"/>
    <w:rsid w:val="00D03B9B"/>
    <w:rsid w:val="00D077B4"/>
    <w:rsid w:val="00D113B2"/>
    <w:rsid w:val="00D11566"/>
    <w:rsid w:val="00D15135"/>
    <w:rsid w:val="00D15ECB"/>
    <w:rsid w:val="00D16291"/>
    <w:rsid w:val="00D21178"/>
    <w:rsid w:val="00D25CBE"/>
    <w:rsid w:val="00D25F28"/>
    <w:rsid w:val="00D2685D"/>
    <w:rsid w:val="00D3088E"/>
    <w:rsid w:val="00D32A7A"/>
    <w:rsid w:val="00D32B70"/>
    <w:rsid w:val="00D35459"/>
    <w:rsid w:val="00D36AED"/>
    <w:rsid w:val="00D4233C"/>
    <w:rsid w:val="00D4660F"/>
    <w:rsid w:val="00D518B5"/>
    <w:rsid w:val="00D51FB3"/>
    <w:rsid w:val="00D52865"/>
    <w:rsid w:val="00D53479"/>
    <w:rsid w:val="00D537B8"/>
    <w:rsid w:val="00D53A62"/>
    <w:rsid w:val="00D54BED"/>
    <w:rsid w:val="00D61B89"/>
    <w:rsid w:val="00D61D32"/>
    <w:rsid w:val="00D61EA4"/>
    <w:rsid w:val="00D6424F"/>
    <w:rsid w:val="00D6487A"/>
    <w:rsid w:val="00D64EEE"/>
    <w:rsid w:val="00D65253"/>
    <w:rsid w:val="00D73530"/>
    <w:rsid w:val="00D80B4B"/>
    <w:rsid w:val="00D81C8A"/>
    <w:rsid w:val="00D82D9C"/>
    <w:rsid w:val="00D85BF7"/>
    <w:rsid w:val="00D861B9"/>
    <w:rsid w:val="00D86783"/>
    <w:rsid w:val="00D90E4D"/>
    <w:rsid w:val="00D90EA5"/>
    <w:rsid w:val="00D914FC"/>
    <w:rsid w:val="00DA299A"/>
    <w:rsid w:val="00DA5A2E"/>
    <w:rsid w:val="00DA6178"/>
    <w:rsid w:val="00DB3A08"/>
    <w:rsid w:val="00DB47E2"/>
    <w:rsid w:val="00DB53CB"/>
    <w:rsid w:val="00DD2C05"/>
    <w:rsid w:val="00DD3C67"/>
    <w:rsid w:val="00DD4720"/>
    <w:rsid w:val="00DE4739"/>
    <w:rsid w:val="00DE63C2"/>
    <w:rsid w:val="00DF6A97"/>
    <w:rsid w:val="00DF7A45"/>
    <w:rsid w:val="00E00B0A"/>
    <w:rsid w:val="00E00C81"/>
    <w:rsid w:val="00E01C42"/>
    <w:rsid w:val="00E05DCF"/>
    <w:rsid w:val="00E06040"/>
    <w:rsid w:val="00E06453"/>
    <w:rsid w:val="00E11C91"/>
    <w:rsid w:val="00E125F3"/>
    <w:rsid w:val="00E127BD"/>
    <w:rsid w:val="00E13FBD"/>
    <w:rsid w:val="00E2285D"/>
    <w:rsid w:val="00E25BBE"/>
    <w:rsid w:val="00E268CA"/>
    <w:rsid w:val="00E30B6F"/>
    <w:rsid w:val="00E43239"/>
    <w:rsid w:val="00E43779"/>
    <w:rsid w:val="00E53AA9"/>
    <w:rsid w:val="00E541BA"/>
    <w:rsid w:val="00E61885"/>
    <w:rsid w:val="00E637FC"/>
    <w:rsid w:val="00E64C83"/>
    <w:rsid w:val="00E70412"/>
    <w:rsid w:val="00E708AD"/>
    <w:rsid w:val="00E71469"/>
    <w:rsid w:val="00E72585"/>
    <w:rsid w:val="00E7274B"/>
    <w:rsid w:val="00E8078D"/>
    <w:rsid w:val="00E83144"/>
    <w:rsid w:val="00E867F5"/>
    <w:rsid w:val="00E86B4E"/>
    <w:rsid w:val="00E87497"/>
    <w:rsid w:val="00E923E5"/>
    <w:rsid w:val="00E92FC8"/>
    <w:rsid w:val="00E9319A"/>
    <w:rsid w:val="00E9670C"/>
    <w:rsid w:val="00E9739D"/>
    <w:rsid w:val="00EA09AF"/>
    <w:rsid w:val="00EA5B05"/>
    <w:rsid w:val="00EB1E95"/>
    <w:rsid w:val="00EB242D"/>
    <w:rsid w:val="00EB35C3"/>
    <w:rsid w:val="00EB477B"/>
    <w:rsid w:val="00EB4B04"/>
    <w:rsid w:val="00EB4F72"/>
    <w:rsid w:val="00EC060B"/>
    <w:rsid w:val="00EC20AC"/>
    <w:rsid w:val="00EC6BA1"/>
    <w:rsid w:val="00EC75DC"/>
    <w:rsid w:val="00ED1630"/>
    <w:rsid w:val="00ED37A2"/>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30435"/>
    <w:rsid w:val="00F3139E"/>
    <w:rsid w:val="00F32A55"/>
    <w:rsid w:val="00F3602A"/>
    <w:rsid w:val="00F3731C"/>
    <w:rsid w:val="00F40E0E"/>
    <w:rsid w:val="00F40E16"/>
    <w:rsid w:val="00F40FEA"/>
    <w:rsid w:val="00F43053"/>
    <w:rsid w:val="00F47822"/>
    <w:rsid w:val="00F510B3"/>
    <w:rsid w:val="00F51FFB"/>
    <w:rsid w:val="00F53B45"/>
    <w:rsid w:val="00F567F4"/>
    <w:rsid w:val="00F569B4"/>
    <w:rsid w:val="00F569EE"/>
    <w:rsid w:val="00F62DA6"/>
    <w:rsid w:val="00F6300F"/>
    <w:rsid w:val="00F65BE9"/>
    <w:rsid w:val="00F73345"/>
    <w:rsid w:val="00F74830"/>
    <w:rsid w:val="00F74F3D"/>
    <w:rsid w:val="00F77C11"/>
    <w:rsid w:val="00F833F1"/>
    <w:rsid w:val="00F90DC4"/>
    <w:rsid w:val="00F90DD3"/>
    <w:rsid w:val="00F92C96"/>
    <w:rsid w:val="00F93EBC"/>
    <w:rsid w:val="00F956EF"/>
    <w:rsid w:val="00F96E54"/>
    <w:rsid w:val="00F9787A"/>
    <w:rsid w:val="00F97A3A"/>
    <w:rsid w:val="00FA01EA"/>
    <w:rsid w:val="00FA6697"/>
    <w:rsid w:val="00FA68FF"/>
    <w:rsid w:val="00FA77D4"/>
    <w:rsid w:val="00FB6B8C"/>
    <w:rsid w:val="00FC355C"/>
    <w:rsid w:val="00FC3897"/>
    <w:rsid w:val="00FC6901"/>
    <w:rsid w:val="00FC7E9C"/>
    <w:rsid w:val="00FD4562"/>
    <w:rsid w:val="00FD4C7F"/>
    <w:rsid w:val="00FE2C80"/>
    <w:rsid w:val="00FE39E4"/>
    <w:rsid w:val="00FE6D1C"/>
    <w:rsid w:val="00FE7B8E"/>
    <w:rsid w:val="00FF1874"/>
    <w:rsid w:val="00FF2725"/>
    <w:rsid w:val="00FF2807"/>
    <w:rsid w:val="00FF39FA"/>
    <w:rsid w:val="00FF4910"/>
    <w:rsid w:val="00FF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B2910D-4148-4AE2-974A-0D5DE82D0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4</Pages>
  <Words>1351</Words>
  <Characters>6609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7945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Nicholas, Linda</cp:lastModifiedBy>
  <cp:revision>9</cp:revision>
  <cp:lastPrinted>2015-04-14T04:45:00Z</cp:lastPrinted>
  <dcterms:created xsi:type="dcterms:W3CDTF">2016-10-09T23:04:00Z</dcterms:created>
  <dcterms:modified xsi:type="dcterms:W3CDTF">2016-10-13T16:37:00Z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980957125</vt:i4>
  </property>
  <property fmtid="{D5CDD505-2E9C-101B-9397-08002B2CF9AE}" pid="3" name="_NewReviewCycle">
    <vt:lpwstr/>
  </property>
  <property fmtid="{D5CDD505-2E9C-101B-9397-08002B2CF9AE}" pid="4" name="_EmailSubject">
    <vt:lpwstr>Meeting Stuff</vt:lpwstr>
  </property>
  <property fmtid="{D5CDD505-2E9C-101B-9397-08002B2CF9AE}" pid="5" name="_AuthorEmail">
    <vt:lpwstr>patricia_e_reilly@ml.com</vt:lpwstr>
  </property>
  <property fmtid="{D5CDD505-2E9C-101B-9397-08002B2CF9AE}" pid="6" name="_AuthorEmailDisplayName">
    <vt:lpwstr>Reilly, Patricia E</vt:lpwstr>
  </property>
  <property fmtid="{D5CDD505-2E9C-101B-9397-08002B2CF9AE}" pid="7" name="_ReviewingToolsShownOnce">
    <vt:lpwstr/>
  </property>
</Properties>
</file>